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E3" w:rsidRDefault="00085DE3" w:rsidP="00287D42">
      <w:pPr>
        <w:jc w:val="center"/>
        <w:rPr>
          <w:b/>
          <w:sz w:val="28"/>
          <w:szCs w:val="28"/>
        </w:rPr>
      </w:pPr>
    </w:p>
    <w:p w:rsidR="002B624E" w:rsidRPr="00831883" w:rsidRDefault="00626BC0" w:rsidP="00287D42">
      <w:pPr>
        <w:jc w:val="center"/>
        <w:rPr>
          <w:b/>
          <w:sz w:val="32"/>
          <w:szCs w:val="32"/>
        </w:rPr>
      </w:pPr>
      <w:r w:rsidRPr="00831883">
        <w:rPr>
          <w:b/>
          <w:sz w:val="32"/>
          <w:szCs w:val="32"/>
        </w:rPr>
        <w:t>АДМИНИСТРАЦИЯ</w:t>
      </w:r>
      <w:r w:rsidR="003E1422" w:rsidRPr="00831883">
        <w:rPr>
          <w:b/>
          <w:sz w:val="32"/>
          <w:szCs w:val="32"/>
        </w:rPr>
        <w:t xml:space="preserve"> </w:t>
      </w:r>
      <w:r w:rsidR="002B624E" w:rsidRPr="00831883">
        <w:rPr>
          <w:b/>
          <w:sz w:val="32"/>
          <w:szCs w:val="32"/>
        </w:rPr>
        <w:t xml:space="preserve">САЗАНОВСКОГО СЕЛЬСОВЕТА </w:t>
      </w:r>
    </w:p>
    <w:p w:rsidR="00287D42" w:rsidRPr="00831883" w:rsidRDefault="002B624E" w:rsidP="00287D42">
      <w:pPr>
        <w:jc w:val="center"/>
        <w:rPr>
          <w:b/>
          <w:sz w:val="32"/>
          <w:szCs w:val="32"/>
        </w:rPr>
      </w:pPr>
      <w:r w:rsidRPr="00831883">
        <w:rPr>
          <w:b/>
          <w:sz w:val="32"/>
          <w:szCs w:val="32"/>
        </w:rPr>
        <w:t>ПРИСТЕНСКОГО</w:t>
      </w:r>
      <w:r w:rsidR="00287D42" w:rsidRPr="00831883">
        <w:rPr>
          <w:b/>
          <w:sz w:val="32"/>
          <w:szCs w:val="32"/>
        </w:rPr>
        <w:t xml:space="preserve"> РАЙОНА</w:t>
      </w:r>
      <w:r w:rsidRPr="00831883">
        <w:rPr>
          <w:b/>
          <w:sz w:val="32"/>
          <w:szCs w:val="32"/>
        </w:rPr>
        <w:t xml:space="preserve"> КУРСКОЙ ОБЛАСТИ</w:t>
      </w:r>
    </w:p>
    <w:p w:rsidR="00287D42" w:rsidRPr="00831883" w:rsidRDefault="00287D42" w:rsidP="00287D42">
      <w:pPr>
        <w:jc w:val="center"/>
        <w:rPr>
          <w:b/>
          <w:sz w:val="32"/>
          <w:szCs w:val="32"/>
        </w:rPr>
      </w:pPr>
    </w:p>
    <w:p w:rsidR="00287D42" w:rsidRPr="00831883" w:rsidRDefault="00626BC0" w:rsidP="00287D42">
      <w:pPr>
        <w:jc w:val="center"/>
        <w:rPr>
          <w:b/>
          <w:sz w:val="32"/>
          <w:szCs w:val="32"/>
        </w:rPr>
      </w:pPr>
      <w:r w:rsidRPr="00831883">
        <w:rPr>
          <w:b/>
          <w:sz w:val="32"/>
          <w:szCs w:val="32"/>
        </w:rPr>
        <w:t>ПОСТАНОВЛЕНИЕ</w:t>
      </w:r>
    </w:p>
    <w:p w:rsidR="00626BC0" w:rsidRPr="00831883" w:rsidRDefault="00626BC0" w:rsidP="000D11EC">
      <w:pPr>
        <w:rPr>
          <w:b/>
          <w:sz w:val="32"/>
          <w:szCs w:val="32"/>
        </w:rPr>
      </w:pPr>
    </w:p>
    <w:p w:rsidR="003E1422" w:rsidRPr="00831883" w:rsidRDefault="00626BC0" w:rsidP="000D11EC">
      <w:pPr>
        <w:rPr>
          <w:b/>
          <w:sz w:val="32"/>
          <w:szCs w:val="32"/>
        </w:rPr>
      </w:pPr>
      <w:r w:rsidRPr="00831883">
        <w:rPr>
          <w:b/>
          <w:sz w:val="32"/>
          <w:szCs w:val="32"/>
        </w:rPr>
        <w:t xml:space="preserve">от </w:t>
      </w:r>
      <w:r w:rsidR="00C43076" w:rsidRPr="00831883">
        <w:rPr>
          <w:b/>
          <w:sz w:val="32"/>
          <w:szCs w:val="32"/>
        </w:rPr>
        <w:t xml:space="preserve">"08" ноября 2023 </w:t>
      </w:r>
      <w:r w:rsidR="00831883" w:rsidRPr="00831883">
        <w:rPr>
          <w:b/>
          <w:sz w:val="32"/>
          <w:szCs w:val="32"/>
        </w:rPr>
        <w:t>г</w:t>
      </w:r>
      <w:r w:rsidR="00C43076" w:rsidRPr="00831883">
        <w:rPr>
          <w:b/>
          <w:sz w:val="32"/>
          <w:szCs w:val="32"/>
        </w:rPr>
        <w:t>ода</w:t>
      </w:r>
      <w:r w:rsidRPr="00831883">
        <w:rPr>
          <w:b/>
          <w:sz w:val="32"/>
          <w:szCs w:val="32"/>
        </w:rPr>
        <w:tab/>
      </w:r>
      <w:r w:rsidRPr="00831883">
        <w:rPr>
          <w:b/>
          <w:sz w:val="32"/>
          <w:szCs w:val="32"/>
        </w:rPr>
        <w:tab/>
      </w:r>
      <w:r w:rsidRPr="00831883">
        <w:rPr>
          <w:b/>
          <w:sz w:val="32"/>
          <w:szCs w:val="32"/>
        </w:rPr>
        <w:tab/>
      </w:r>
      <w:r w:rsidRPr="00831883">
        <w:rPr>
          <w:b/>
          <w:sz w:val="32"/>
          <w:szCs w:val="32"/>
        </w:rPr>
        <w:tab/>
      </w:r>
      <w:r w:rsidRPr="00831883">
        <w:rPr>
          <w:b/>
          <w:sz w:val="32"/>
          <w:szCs w:val="32"/>
        </w:rPr>
        <w:tab/>
      </w:r>
      <w:r w:rsidRPr="00831883">
        <w:rPr>
          <w:b/>
          <w:sz w:val="32"/>
          <w:szCs w:val="32"/>
        </w:rPr>
        <w:tab/>
      </w:r>
      <w:r w:rsidR="00C43076" w:rsidRPr="00831883">
        <w:rPr>
          <w:b/>
          <w:sz w:val="32"/>
          <w:szCs w:val="32"/>
        </w:rPr>
        <w:t xml:space="preserve"> </w:t>
      </w:r>
      <w:r w:rsidR="00F96E7D" w:rsidRPr="00831883">
        <w:rPr>
          <w:b/>
          <w:sz w:val="32"/>
          <w:szCs w:val="32"/>
        </w:rPr>
        <w:t xml:space="preserve"> </w:t>
      </w:r>
      <w:r w:rsidRPr="00831883">
        <w:rPr>
          <w:b/>
          <w:sz w:val="32"/>
          <w:szCs w:val="32"/>
        </w:rPr>
        <w:t xml:space="preserve">№   </w:t>
      </w:r>
      <w:r w:rsidR="00C43076" w:rsidRPr="00831883">
        <w:rPr>
          <w:b/>
          <w:sz w:val="32"/>
          <w:szCs w:val="32"/>
        </w:rPr>
        <w:t>4</w:t>
      </w:r>
      <w:r w:rsidR="00831883" w:rsidRPr="00831883">
        <w:rPr>
          <w:b/>
          <w:sz w:val="32"/>
          <w:szCs w:val="32"/>
        </w:rPr>
        <w:t>2</w:t>
      </w:r>
    </w:p>
    <w:p w:rsidR="000C63BA" w:rsidRPr="00831883" w:rsidRDefault="003E1422" w:rsidP="000D11EC">
      <w:pPr>
        <w:rPr>
          <w:b/>
          <w:sz w:val="32"/>
          <w:szCs w:val="32"/>
        </w:rPr>
      </w:pPr>
      <w:r w:rsidRPr="00831883">
        <w:rPr>
          <w:b/>
          <w:sz w:val="32"/>
          <w:szCs w:val="32"/>
        </w:rPr>
        <w:tab/>
      </w:r>
      <w:r w:rsidR="000C63BA" w:rsidRPr="00831883">
        <w:rPr>
          <w:b/>
          <w:sz w:val="32"/>
          <w:szCs w:val="32"/>
        </w:rPr>
        <w:t xml:space="preserve">               </w:t>
      </w:r>
      <w:r w:rsidR="001E376A" w:rsidRPr="00831883">
        <w:rPr>
          <w:b/>
          <w:sz w:val="32"/>
          <w:szCs w:val="32"/>
        </w:rPr>
        <w:t xml:space="preserve">                 </w:t>
      </w:r>
      <w:r w:rsidR="000C63BA" w:rsidRPr="00831883">
        <w:rPr>
          <w:b/>
          <w:sz w:val="32"/>
          <w:szCs w:val="32"/>
        </w:rPr>
        <w:t xml:space="preserve">                                          </w:t>
      </w:r>
      <w:r w:rsidR="00154EDF" w:rsidRPr="00831883">
        <w:rPr>
          <w:b/>
          <w:sz w:val="32"/>
          <w:szCs w:val="32"/>
        </w:rPr>
        <w:t xml:space="preserve">                          </w:t>
      </w:r>
      <w:r w:rsidRPr="00831883">
        <w:rPr>
          <w:b/>
          <w:sz w:val="32"/>
          <w:szCs w:val="32"/>
        </w:rPr>
        <w:t xml:space="preserve">      </w:t>
      </w:r>
    </w:p>
    <w:p w:rsidR="003E1422" w:rsidRPr="00831883" w:rsidRDefault="003E1422">
      <w:pPr>
        <w:jc w:val="center"/>
        <w:rPr>
          <w:b/>
          <w:sz w:val="32"/>
          <w:szCs w:val="32"/>
        </w:rPr>
      </w:pPr>
    </w:p>
    <w:p w:rsidR="00DE094D" w:rsidRPr="00831883" w:rsidRDefault="00626BC0" w:rsidP="00626BC0">
      <w:pPr>
        <w:jc w:val="center"/>
        <w:rPr>
          <w:rFonts w:eastAsia="Courier New"/>
          <w:b/>
          <w:sz w:val="32"/>
          <w:szCs w:val="32"/>
        </w:rPr>
      </w:pPr>
      <w:r w:rsidRPr="00831883">
        <w:rPr>
          <w:b/>
          <w:sz w:val="32"/>
          <w:szCs w:val="32"/>
        </w:rPr>
        <w:t>О</w:t>
      </w:r>
      <w:r w:rsidR="006B5E0D" w:rsidRPr="00831883">
        <w:rPr>
          <w:b/>
          <w:sz w:val="32"/>
          <w:szCs w:val="32"/>
        </w:rPr>
        <w:t>б условиях и порядке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E094D" w:rsidRPr="00831883" w:rsidRDefault="00DE094D" w:rsidP="00DE094D">
      <w:pPr>
        <w:ind w:firstLine="720"/>
        <w:jc w:val="both"/>
        <w:rPr>
          <w:rFonts w:eastAsia="Courier New"/>
          <w:sz w:val="32"/>
          <w:szCs w:val="32"/>
        </w:rPr>
      </w:pPr>
    </w:p>
    <w:p w:rsidR="00C23DB1" w:rsidRDefault="00C23DB1" w:rsidP="000E06F5">
      <w:pPr>
        <w:ind w:firstLine="720"/>
        <w:jc w:val="both"/>
        <w:rPr>
          <w:rFonts w:eastAsia="Courier New" w:cs="Courier New"/>
          <w:sz w:val="28"/>
          <w:szCs w:val="28"/>
        </w:rPr>
      </w:pPr>
    </w:p>
    <w:p w:rsidR="00626BC0" w:rsidRPr="00831883" w:rsidRDefault="006B5E0D" w:rsidP="00E32BE9">
      <w:pPr>
        <w:ind w:firstLine="709"/>
        <w:jc w:val="both"/>
        <w:rPr>
          <w:rFonts w:eastAsia="Courier New"/>
          <w:sz w:val="24"/>
          <w:szCs w:val="24"/>
        </w:rPr>
      </w:pPr>
      <w:r w:rsidRPr="00831883">
        <w:rPr>
          <w:sz w:val="24"/>
          <w:szCs w:val="24"/>
          <w:lang w:eastAsia="ru-RU"/>
        </w:rPr>
        <w:t>В соответствии со статьей 14.1 Федерального закона</w:t>
      </w:r>
      <w:r w:rsidRPr="00831883">
        <w:rPr>
          <w:sz w:val="24"/>
          <w:szCs w:val="24"/>
          <w:lang w:eastAsia="ru-RU"/>
        </w:rPr>
        <w:br/>
        <w:t xml:space="preserve">от 24 сентября 2007 года № 209-ФЗ «О развитии малого и среднего предпринимательства в Российской Федерации», </w:t>
      </w:r>
      <w:r w:rsidR="00E32BE9" w:rsidRPr="00831883">
        <w:rPr>
          <w:sz w:val="24"/>
          <w:szCs w:val="24"/>
          <w:lang w:eastAsia="ru-RU"/>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w:t>
      </w:r>
      <w:r w:rsidRPr="00831883">
        <w:rPr>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r w:rsidR="00E32BE9" w:rsidRPr="00831883">
        <w:rPr>
          <w:sz w:val="24"/>
          <w:szCs w:val="24"/>
          <w:lang w:eastAsia="ru-RU"/>
        </w:rPr>
        <w:t>,</w:t>
      </w:r>
      <w:r w:rsidR="00626BC0" w:rsidRPr="00831883">
        <w:rPr>
          <w:rFonts w:eastAsia="Courier New"/>
          <w:sz w:val="24"/>
          <w:szCs w:val="24"/>
        </w:rPr>
        <w:t xml:space="preserve"> </w:t>
      </w:r>
      <w:r w:rsidR="00E32BE9" w:rsidRPr="00831883">
        <w:rPr>
          <w:sz w:val="24"/>
          <w:szCs w:val="24"/>
          <w:lang w:eastAsia="ru-RU"/>
        </w:rPr>
        <w:t xml:space="preserve">Законом </w:t>
      </w:r>
      <w:r w:rsidR="00C53B03" w:rsidRPr="00831883">
        <w:rPr>
          <w:sz w:val="24"/>
          <w:szCs w:val="24"/>
          <w:lang w:eastAsia="ru-RU"/>
        </w:rPr>
        <w:t>Курской области от 29</w:t>
      </w:r>
      <w:r w:rsidR="00E32BE9" w:rsidRPr="00831883">
        <w:rPr>
          <w:sz w:val="24"/>
          <w:szCs w:val="24"/>
          <w:lang w:eastAsia="ru-RU"/>
        </w:rPr>
        <w:t>.05.2020 №</w:t>
      </w:r>
      <w:r w:rsidR="00C53B03" w:rsidRPr="00831883">
        <w:rPr>
          <w:sz w:val="24"/>
          <w:szCs w:val="24"/>
          <w:lang w:eastAsia="ru-RU"/>
        </w:rPr>
        <w:t xml:space="preserve"> 28</w:t>
      </w:r>
      <w:r w:rsidR="00E32BE9" w:rsidRPr="00831883">
        <w:rPr>
          <w:sz w:val="24"/>
          <w:szCs w:val="24"/>
          <w:lang w:eastAsia="ru-RU"/>
        </w:rPr>
        <w:t>-КЗ</w:t>
      </w:r>
      <w:r w:rsidR="00C53B03" w:rsidRPr="00831883">
        <w:rPr>
          <w:sz w:val="24"/>
          <w:szCs w:val="24"/>
          <w:lang w:eastAsia="ru-RU"/>
        </w:rPr>
        <w:t>О</w:t>
      </w:r>
      <w:r w:rsidR="00E32BE9" w:rsidRPr="00831883">
        <w:rPr>
          <w:sz w:val="24"/>
          <w:szCs w:val="24"/>
          <w:lang w:eastAsia="ru-RU"/>
        </w:rPr>
        <w:t xml:space="preserve"> «О введении </w:t>
      </w:r>
      <w:r w:rsidR="00C53B03" w:rsidRPr="00831883">
        <w:rPr>
          <w:sz w:val="24"/>
          <w:szCs w:val="24"/>
          <w:lang w:eastAsia="ru-RU"/>
        </w:rPr>
        <w:t xml:space="preserve">на территории Курской области </w:t>
      </w:r>
      <w:r w:rsidR="00E32BE9" w:rsidRPr="00831883">
        <w:rPr>
          <w:sz w:val="24"/>
          <w:szCs w:val="24"/>
          <w:lang w:eastAsia="ru-RU"/>
        </w:rPr>
        <w:t xml:space="preserve">специального налогового режима «Налог на профессиональный доход» </w:t>
      </w:r>
      <w:proofErr w:type="spellStart"/>
      <w:r w:rsidR="00F1113A" w:rsidRPr="00831883">
        <w:rPr>
          <w:sz w:val="24"/>
          <w:szCs w:val="24"/>
          <w:lang w:eastAsia="ru-RU"/>
        </w:rPr>
        <w:t>А</w:t>
      </w:r>
      <w:r w:rsidR="00626BC0" w:rsidRPr="00831883">
        <w:rPr>
          <w:rFonts w:eastAsia="Courier New"/>
          <w:sz w:val="24"/>
          <w:szCs w:val="24"/>
        </w:rPr>
        <w:t>министрация</w:t>
      </w:r>
      <w:proofErr w:type="spellEnd"/>
      <w:r w:rsidR="00626BC0" w:rsidRPr="00831883">
        <w:rPr>
          <w:rFonts w:eastAsia="Courier New"/>
          <w:sz w:val="24"/>
          <w:szCs w:val="24"/>
        </w:rPr>
        <w:t xml:space="preserve"> </w:t>
      </w:r>
      <w:proofErr w:type="spellStart"/>
      <w:r w:rsidR="00F1113A" w:rsidRPr="00831883">
        <w:rPr>
          <w:rFonts w:eastAsia="Courier New"/>
          <w:sz w:val="24"/>
          <w:szCs w:val="24"/>
        </w:rPr>
        <w:t>Сазановского</w:t>
      </w:r>
      <w:proofErr w:type="spellEnd"/>
      <w:r w:rsidR="00F1113A" w:rsidRPr="00831883">
        <w:rPr>
          <w:rFonts w:eastAsia="Courier New"/>
          <w:sz w:val="24"/>
          <w:szCs w:val="24"/>
        </w:rPr>
        <w:t xml:space="preserve"> сельсовета </w:t>
      </w:r>
      <w:proofErr w:type="spellStart"/>
      <w:r w:rsidR="00F1113A" w:rsidRPr="00831883">
        <w:rPr>
          <w:rFonts w:eastAsia="Courier New"/>
          <w:sz w:val="24"/>
          <w:szCs w:val="24"/>
        </w:rPr>
        <w:t>Пристенского</w:t>
      </w:r>
      <w:proofErr w:type="spellEnd"/>
      <w:r w:rsidR="00F1113A" w:rsidRPr="00831883">
        <w:rPr>
          <w:rFonts w:eastAsia="Courier New"/>
          <w:sz w:val="24"/>
          <w:szCs w:val="24"/>
        </w:rPr>
        <w:t xml:space="preserve"> </w:t>
      </w:r>
      <w:r w:rsidR="00626BC0" w:rsidRPr="00831883">
        <w:rPr>
          <w:rFonts w:eastAsia="Courier New"/>
          <w:sz w:val="24"/>
          <w:szCs w:val="24"/>
        </w:rPr>
        <w:t xml:space="preserve">района, </w:t>
      </w:r>
      <w:r w:rsidR="00F1113A" w:rsidRPr="00831883">
        <w:rPr>
          <w:rFonts w:eastAsia="Courier New"/>
          <w:sz w:val="24"/>
          <w:szCs w:val="24"/>
        </w:rPr>
        <w:t xml:space="preserve">Курской области </w:t>
      </w:r>
      <w:r w:rsidR="00626BC0" w:rsidRPr="00831883">
        <w:rPr>
          <w:rFonts w:eastAsia="Courier New"/>
          <w:spacing w:val="30"/>
          <w:sz w:val="24"/>
          <w:szCs w:val="24"/>
        </w:rPr>
        <w:t xml:space="preserve">постановляет: </w:t>
      </w:r>
    </w:p>
    <w:p w:rsidR="00626BC0" w:rsidRPr="00831883" w:rsidRDefault="00626BC0" w:rsidP="000E06F5">
      <w:pPr>
        <w:ind w:firstLine="720"/>
        <w:jc w:val="both"/>
        <w:rPr>
          <w:rFonts w:eastAsia="Courier New"/>
          <w:sz w:val="24"/>
          <w:szCs w:val="24"/>
        </w:rPr>
      </w:pPr>
    </w:p>
    <w:p w:rsidR="00953E33" w:rsidRPr="00831883" w:rsidRDefault="00953E33" w:rsidP="00C23DB1">
      <w:pPr>
        <w:ind w:firstLine="720"/>
        <w:jc w:val="both"/>
        <w:rPr>
          <w:rFonts w:eastAsia="Courier New"/>
          <w:sz w:val="24"/>
          <w:szCs w:val="24"/>
        </w:rPr>
      </w:pPr>
      <w:r w:rsidRPr="00831883">
        <w:rPr>
          <w:rFonts w:eastAsia="Courier New"/>
          <w:sz w:val="24"/>
          <w:szCs w:val="24"/>
        </w:rPr>
        <w:t xml:space="preserve">1. Утвердить </w:t>
      </w:r>
      <w:bookmarkStart w:id="0" w:name="_Hlk138692881"/>
      <w:r w:rsidR="006B5E0D" w:rsidRPr="00831883">
        <w:rPr>
          <w:bCs/>
          <w:kern w:val="2"/>
          <w:sz w:val="24"/>
          <w:szCs w:val="24"/>
          <w:lang w:eastAsia="ru-RU"/>
        </w:rPr>
        <w:t>условия и порядок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3511E" w:rsidRPr="00831883">
        <w:rPr>
          <w:bCs/>
          <w:kern w:val="2"/>
          <w:sz w:val="24"/>
          <w:szCs w:val="24"/>
          <w:lang w:eastAsia="ru-RU"/>
        </w:rPr>
        <w:t xml:space="preserve">, в муниципальном образовании </w:t>
      </w:r>
      <w:r w:rsidR="00F1113A" w:rsidRPr="00831883">
        <w:rPr>
          <w:bCs/>
          <w:kern w:val="2"/>
          <w:sz w:val="24"/>
          <w:szCs w:val="24"/>
          <w:lang w:eastAsia="ru-RU"/>
        </w:rPr>
        <w:t xml:space="preserve">"Сазановский сельсовет" </w:t>
      </w:r>
      <w:proofErr w:type="spellStart"/>
      <w:r w:rsidR="00F1113A" w:rsidRPr="00831883">
        <w:rPr>
          <w:bCs/>
          <w:kern w:val="2"/>
          <w:sz w:val="24"/>
          <w:szCs w:val="24"/>
          <w:lang w:eastAsia="ru-RU"/>
        </w:rPr>
        <w:t>Пристенского</w:t>
      </w:r>
      <w:proofErr w:type="spellEnd"/>
      <w:r w:rsidR="00F1113A" w:rsidRPr="00831883">
        <w:rPr>
          <w:bCs/>
          <w:kern w:val="2"/>
          <w:sz w:val="24"/>
          <w:szCs w:val="24"/>
          <w:lang w:eastAsia="ru-RU"/>
        </w:rPr>
        <w:t xml:space="preserve"> района Курской области</w:t>
      </w:r>
      <w:r w:rsidR="006B5E0D" w:rsidRPr="00831883">
        <w:rPr>
          <w:bCs/>
          <w:kern w:val="2"/>
          <w:sz w:val="24"/>
          <w:szCs w:val="24"/>
          <w:lang w:eastAsia="ru-RU"/>
        </w:rPr>
        <w:t xml:space="preserve"> </w:t>
      </w:r>
      <w:bookmarkEnd w:id="0"/>
      <w:r w:rsidRPr="00831883">
        <w:rPr>
          <w:rFonts w:eastAsia="Courier New"/>
          <w:sz w:val="24"/>
          <w:szCs w:val="24"/>
        </w:rPr>
        <w:t>согласно приложению к настоящему</w:t>
      </w:r>
      <w:r w:rsidR="00C23DB1" w:rsidRPr="00831883">
        <w:rPr>
          <w:rFonts w:eastAsia="Courier New"/>
          <w:sz w:val="24"/>
          <w:szCs w:val="24"/>
        </w:rPr>
        <w:t xml:space="preserve"> </w:t>
      </w:r>
      <w:r w:rsidR="00F96E7D" w:rsidRPr="00831883">
        <w:rPr>
          <w:rFonts w:eastAsia="Courier New"/>
          <w:sz w:val="24"/>
          <w:szCs w:val="24"/>
        </w:rPr>
        <w:t>постановлению.</w:t>
      </w:r>
    </w:p>
    <w:p w:rsidR="00F96E7D" w:rsidRPr="00831883" w:rsidRDefault="00953E33" w:rsidP="00F96E7D">
      <w:pPr>
        <w:ind w:firstLine="720"/>
        <w:jc w:val="both"/>
        <w:rPr>
          <w:rFonts w:eastAsia="Courier New"/>
          <w:sz w:val="24"/>
          <w:szCs w:val="24"/>
        </w:rPr>
      </w:pPr>
      <w:r w:rsidRPr="00831883">
        <w:rPr>
          <w:rFonts w:eastAsia="Courier New"/>
          <w:sz w:val="24"/>
          <w:szCs w:val="24"/>
        </w:rPr>
        <w:t xml:space="preserve">2. </w:t>
      </w:r>
      <w:r w:rsidR="00F1113A" w:rsidRPr="00831883">
        <w:rPr>
          <w:rFonts w:eastAsia="Courier New"/>
          <w:sz w:val="24"/>
          <w:szCs w:val="24"/>
        </w:rPr>
        <w:t>Р</w:t>
      </w:r>
      <w:r w:rsidRPr="00831883">
        <w:rPr>
          <w:rFonts w:eastAsia="Courier New"/>
          <w:sz w:val="24"/>
          <w:szCs w:val="24"/>
        </w:rPr>
        <w:t xml:space="preserve">азместить </w:t>
      </w:r>
      <w:r w:rsidR="00F1113A" w:rsidRPr="00831883">
        <w:rPr>
          <w:rFonts w:eastAsia="Courier New"/>
          <w:sz w:val="24"/>
          <w:szCs w:val="24"/>
        </w:rPr>
        <w:t>Постановление</w:t>
      </w:r>
      <w:r w:rsidRPr="00831883">
        <w:rPr>
          <w:rFonts w:eastAsia="Courier New"/>
          <w:sz w:val="24"/>
          <w:szCs w:val="24"/>
        </w:rPr>
        <w:t xml:space="preserve"> на официальном сайте</w:t>
      </w:r>
      <w:r w:rsidR="006460E1" w:rsidRPr="00831883">
        <w:rPr>
          <w:rFonts w:eastAsia="Courier New"/>
          <w:sz w:val="24"/>
          <w:szCs w:val="24"/>
        </w:rPr>
        <w:t>,</w:t>
      </w:r>
      <w:r w:rsidRPr="00831883">
        <w:rPr>
          <w:rFonts w:eastAsia="Courier New"/>
          <w:sz w:val="24"/>
          <w:szCs w:val="24"/>
        </w:rPr>
        <w:t xml:space="preserve"> </w:t>
      </w:r>
      <w:proofErr w:type="spellStart"/>
      <w:r w:rsidR="00F1113A" w:rsidRPr="00831883">
        <w:rPr>
          <w:sz w:val="24"/>
          <w:szCs w:val="24"/>
          <w:lang w:eastAsia="ru-RU"/>
        </w:rPr>
        <w:t>А</w:t>
      </w:r>
      <w:r w:rsidR="006460E1" w:rsidRPr="00831883">
        <w:rPr>
          <w:rFonts w:eastAsia="Courier New"/>
          <w:sz w:val="24"/>
          <w:szCs w:val="24"/>
        </w:rPr>
        <w:t>министрации</w:t>
      </w:r>
      <w:proofErr w:type="spellEnd"/>
      <w:r w:rsidR="00F1113A" w:rsidRPr="00831883">
        <w:rPr>
          <w:rFonts w:eastAsia="Courier New"/>
          <w:sz w:val="24"/>
          <w:szCs w:val="24"/>
        </w:rPr>
        <w:t xml:space="preserve"> </w:t>
      </w:r>
      <w:proofErr w:type="spellStart"/>
      <w:r w:rsidR="00F1113A" w:rsidRPr="00831883">
        <w:rPr>
          <w:rFonts w:eastAsia="Courier New"/>
          <w:sz w:val="24"/>
          <w:szCs w:val="24"/>
        </w:rPr>
        <w:t>Сазановского</w:t>
      </w:r>
      <w:proofErr w:type="spellEnd"/>
      <w:r w:rsidR="00F1113A" w:rsidRPr="00831883">
        <w:rPr>
          <w:rFonts w:eastAsia="Courier New"/>
          <w:sz w:val="24"/>
          <w:szCs w:val="24"/>
        </w:rPr>
        <w:t xml:space="preserve"> сельсовета </w:t>
      </w:r>
      <w:proofErr w:type="spellStart"/>
      <w:r w:rsidR="00F1113A" w:rsidRPr="00831883">
        <w:rPr>
          <w:rFonts w:eastAsia="Courier New"/>
          <w:sz w:val="24"/>
          <w:szCs w:val="24"/>
        </w:rPr>
        <w:t>Пристенского</w:t>
      </w:r>
      <w:proofErr w:type="spellEnd"/>
      <w:r w:rsidR="00F1113A" w:rsidRPr="00831883">
        <w:rPr>
          <w:rFonts w:eastAsia="Courier New"/>
          <w:sz w:val="24"/>
          <w:szCs w:val="24"/>
        </w:rPr>
        <w:t xml:space="preserve"> района, Курской области</w:t>
      </w:r>
      <w:r w:rsidR="00F96E7D" w:rsidRPr="00831883">
        <w:rPr>
          <w:rFonts w:eastAsia="Courier New"/>
          <w:sz w:val="24"/>
          <w:szCs w:val="24"/>
        </w:rPr>
        <w:t xml:space="preserve">, </w:t>
      </w:r>
      <w:r w:rsidR="009A50D9" w:rsidRPr="00831883">
        <w:rPr>
          <w:rFonts w:eastAsia="Courier New"/>
          <w:sz w:val="24"/>
          <w:szCs w:val="24"/>
        </w:rPr>
        <w:t>в информационно-телекоммуникационной сети «Интернет».</w:t>
      </w:r>
    </w:p>
    <w:p w:rsidR="00F96E7D" w:rsidRPr="00831883" w:rsidRDefault="00F96E7D" w:rsidP="00F96E7D">
      <w:pPr>
        <w:ind w:firstLine="720"/>
        <w:jc w:val="both"/>
        <w:rPr>
          <w:rFonts w:eastAsia="Courier New"/>
          <w:sz w:val="24"/>
          <w:szCs w:val="24"/>
        </w:rPr>
      </w:pPr>
      <w:r w:rsidRPr="00831883">
        <w:rPr>
          <w:sz w:val="24"/>
          <w:szCs w:val="24"/>
        </w:rPr>
        <w:t>3. Контроль за выполнением настоящего постановления оставляю</w:t>
      </w:r>
      <w:r w:rsidR="00F1113A" w:rsidRPr="00831883">
        <w:rPr>
          <w:sz w:val="24"/>
          <w:szCs w:val="24"/>
        </w:rPr>
        <w:t xml:space="preserve"> за собой</w:t>
      </w:r>
      <w:r w:rsidRPr="00831883">
        <w:rPr>
          <w:sz w:val="24"/>
          <w:szCs w:val="24"/>
        </w:rPr>
        <w:t>.</w:t>
      </w:r>
    </w:p>
    <w:p w:rsidR="00F96E7D" w:rsidRPr="00831883" w:rsidRDefault="00F96E7D" w:rsidP="00F96E7D">
      <w:pPr>
        <w:ind w:firstLine="720"/>
        <w:jc w:val="both"/>
        <w:rPr>
          <w:rFonts w:eastAsia="Courier New"/>
          <w:sz w:val="24"/>
          <w:szCs w:val="24"/>
        </w:rPr>
      </w:pPr>
      <w:r w:rsidRPr="00831883">
        <w:rPr>
          <w:sz w:val="24"/>
          <w:szCs w:val="24"/>
        </w:rPr>
        <w:t xml:space="preserve">4. Постановление вступает в силу со дня его официального </w:t>
      </w:r>
      <w:r w:rsidR="001036F6" w:rsidRPr="00831883">
        <w:rPr>
          <w:sz w:val="24"/>
          <w:szCs w:val="24"/>
        </w:rPr>
        <w:t>подписания</w:t>
      </w:r>
      <w:r w:rsidRPr="00831883">
        <w:rPr>
          <w:sz w:val="24"/>
          <w:szCs w:val="24"/>
        </w:rPr>
        <w:t>.</w:t>
      </w:r>
    </w:p>
    <w:p w:rsidR="00C23DB1" w:rsidRPr="00831883" w:rsidRDefault="00C23DB1" w:rsidP="000E06F5">
      <w:pPr>
        <w:ind w:firstLine="720"/>
        <w:jc w:val="both"/>
        <w:rPr>
          <w:rFonts w:eastAsia="Courier New"/>
          <w:sz w:val="24"/>
          <w:szCs w:val="24"/>
        </w:rPr>
      </w:pPr>
    </w:p>
    <w:p w:rsidR="001036F6" w:rsidRPr="00831883" w:rsidRDefault="00F96E7D" w:rsidP="001036F6">
      <w:pPr>
        <w:jc w:val="both"/>
        <w:rPr>
          <w:sz w:val="24"/>
          <w:szCs w:val="24"/>
        </w:rPr>
      </w:pPr>
      <w:r w:rsidRPr="00831883">
        <w:rPr>
          <w:sz w:val="24"/>
          <w:szCs w:val="24"/>
        </w:rPr>
        <w:t xml:space="preserve">Глава </w:t>
      </w:r>
      <w:proofErr w:type="spellStart"/>
      <w:r w:rsidR="001036F6" w:rsidRPr="00831883">
        <w:rPr>
          <w:sz w:val="24"/>
          <w:szCs w:val="24"/>
        </w:rPr>
        <w:t>Сазановского</w:t>
      </w:r>
      <w:proofErr w:type="spellEnd"/>
      <w:r w:rsidR="001036F6" w:rsidRPr="00831883">
        <w:rPr>
          <w:sz w:val="24"/>
          <w:szCs w:val="24"/>
        </w:rPr>
        <w:t xml:space="preserve"> сельсовета</w:t>
      </w:r>
    </w:p>
    <w:p w:rsidR="00F96E7D" w:rsidRPr="00831883" w:rsidRDefault="001036F6" w:rsidP="001036F6">
      <w:pPr>
        <w:jc w:val="both"/>
        <w:rPr>
          <w:sz w:val="24"/>
          <w:szCs w:val="24"/>
        </w:rPr>
      </w:pPr>
      <w:proofErr w:type="spellStart"/>
      <w:r w:rsidRPr="00831883">
        <w:rPr>
          <w:sz w:val="24"/>
          <w:szCs w:val="24"/>
        </w:rPr>
        <w:t>Пристенского</w:t>
      </w:r>
      <w:proofErr w:type="spellEnd"/>
      <w:r w:rsidRPr="00831883">
        <w:rPr>
          <w:sz w:val="24"/>
          <w:szCs w:val="24"/>
        </w:rPr>
        <w:t xml:space="preserve"> района</w:t>
      </w:r>
      <w:r w:rsidR="00F96E7D" w:rsidRPr="00831883">
        <w:rPr>
          <w:sz w:val="24"/>
          <w:szCs w:val="24"/>
        </w:rPr>
        <w:t xml:space="preserve">       </w:t>
      </w:r>
      <w:r w:rsidR="00F96E7D" w:rsidRPr="00831883">
        <w:rPr>
          <w:sz w:val="24"/>
          <w:szCs w:val="24"/>
        </w:rPr>
        <w:tab/>
      </w:r>
      <w:r w:rsidR="00F96E7D" w:rsidRPr="00831883">
        <w:rPr>
          <w:sz w:val="24"/>
          <w:szCs w:val="24"/>
        </w:rPr>
        <w:tab/>
      </w:r>
      <w:r w:rsidR="00F96E7D" w:rsidRPr="00831883">
        <w:rPr>
          <w:sz w:val="24"/>
          <w:szCs w:val="24"/>
        </w:rPr>
        <w:tab/>
      </w:r>
      <w:r w:rsidR="00F96E7D" w:rsidRPr="00831883">
        <w:rPr>
          <w:sz w:val="24"/>
          <w:szCs w:val="24"/>
        </w:rPr>
        <w:tab/>
        <w:t xml:space="preserve">    </w:t>
      </w:r>
      <w:r w:rsidRPr="00831883">
        <w:rPr>
          <w:sz w:val="24"/>
          <w:szCs w:val="24"/>
        </w:rPr>
        <w:t>Ю.Н.Дубинина</w:t>
      </w:r>
    </w:p>
    <w:p w:rsidR="00111744" w:rsidRPr="00831883" w:rsidRDefault="004B3570" w:rsidP="006B5E0D">
      <w:pPr>
        <w:spacing w:line="240" w:lineRule="exact"/>
        <w:rPr>
          <w:sz w:val="24"/>
          <w:szCs w:val="24"/>
        </w:rPr>
      </w:pPr>
      <w:r w:rsidRPr="00831883">
        <w:rPr>
          <w:sz w:val="24"/>
          <w:szCs w:val="24"/>
        </w:rPr>
        <w:t xml:space="preserve">                                                        </w:t>
      </w:r>
    </w:p>
    <w:p w:rsidR="00C53B03" w:rsidRPr="00831883" w:rsidRDefault="00C53B03" w:rsidP="009A50D9">
      <w:pPr>
        <w:spacing w:line="240" w:lineRule="exact"/>
        <w:ind w:left="5245"/>
        <w:rPr>
          <w:sz w:val="24"/>
          <w:szCs w:val="24"/>
        </w:rPr>
      </w:pPr>
    </w:p>
    <w:p w:rsidR="001036F6" w:rsidRPr="00831883" w:rsidRDefault="001036F6" w:rsidP="009A50D9">
      <w:pPr>
        <w:spacing w:line="240" w:lineRule="exact"/>
        <w:ind w:left="5245"/>
        <w:rPr>
          <w:sz w:val="24"/>
          <w:szCs w:val="24"/>
        </w:rPr>
      </w:pPr>
      <w:bookmarkStart w:id="1" w:name="_GoBack"/>
      <w:bookmarkEnd w:id="1"/>
    </w:p>
    <w:p w:rsidR="001036F6" w:rsidRPr="00831883" w:rsidRDefault="001036F6" w:rsidP="009A50D9">
      <w:pPr>
        <w:spacing w:line="240" w:lineRule="exact"/>
        <w:ind w:left="5245"/>
        <w:rPr>
          <w:sz w:val="24"/>
          <w:szCs w:val="24"/>
        </w:rPr>
      </w:pPr>
    </w:p>
    <w:p w:rsidR="001036F6" w:rsidRPr="00831883" w:rsidRDefault="001036F6" w:rsidP="009A50D9">
      <w:pPr>
        <w:spacing w:line="240" w:lineRule="exact"/>
        <w:ind w:left="5245"/>
        <w:rPr>
          <w:sz w:val="24"/>
          <w:szCs w:val="24"/>
        </w:rPr>
      </w:pPr>
    </w:p>
    <w:p w:rsidR="001036F6" w:rsidRPr="00831883" w:rsidRDefault="001036F6" w:rsidP="009A50D9">
      <w:pPr>
        <w:spacing w:line="240" w:lineRule="exact"/>
        <w:ind w:left="5245"/>
        <w:rPr>
          <w:sz w:val="24"/>
          <w:szCs w:val="24"/>
        </w:rPr>
      </w:pPr>
    </w:p>
    <w:p w:rsidR="001036F6" w:rsidRPr="00831883" w:rsidRDefault="001036F6" w:rsidP="009A50D9">
      <w:pPr>
        <w:spacing w:line="240" w:lineRule="exact"/>
        <w:ind w:left="5245"/>
        <w:rPr>
          <w:sz w:val="24"/>
          <w:szCs w:val="24"/>
        </w:rPr>
      </w:pPr>
    </w:p>
    <w:p w:rsidR="001036F6" w:rsidRPr="00831883" w:rsidRDefault="001036F6" w:rsidP="009A50D9">
      <w:pPr>
        <w:spacing w:line="240" w:lineRule="exact"/>
        <w:ind w:left="5245"/>
        <w:rPr>
          <w:sz w:val="24"/>
          <w:szCs w:val="24"/>
        </w:rPr>
      </w:pPr>
    </w:p>
    <w:p w:rsidR="001036F6" w:rsidRPr="00831883" w:rsidRDefault="001036F6" w:rsidP="009A50D9">
      <w:pPr>
        <w:spacing w:line="240" w:lineRule="exact"/>
        <w:ind w:left="5245"/>
        <w:rPr>
          <w:sz w:val="24"/>
          <w:szCs w:val="24"/>
        </w:rPr>
      </w:pPr>
    </w:p>
    <w:p w:rsidR="00C43076" w:rsidRPr="00831883" w:rsidRDefault="00C43076" w:rsidP="009A50D9">
      <w:pPr>
        <w:spacing w:line="240" w:lineRule="exact"/>
        <w:ind w:left="5245"/>
        <w:rPr>
          <w:sz w:val="24"/>
          <w:szCs w:val="24"/>
        </w:rPr>
      </w:pPr>
    </w:p>
    <w:p w:rsidR="00831883" w:rsidRDefault="00831883" w:rsidP="009A50D9">
      <w:pPr>
        <w:spacing w:line="240" w:lineRule="exact"/>
        <w:ind w:left="5245"/>
        <w:rPr>
          <w:sz w:val="24"/>
          <w:szCs w:val="24"/>
        </w:rPr>
      </w:pPr>
    </w:p>
    <w:p w:rsidR="00831883" w:rsidRDefault="00831883" w:rsidP="009A50D9">
      <w:pPr>
        <w:spacing w:line="240" w:lineRule="exact"/>
        <w:ind w:left="5245"/>
        <w:rPr>
          <w:sz w:val="24"/>
          <w:szCs w:val="24"/>
        </w:rPr>
      </w:pPr>
    </w:p>
    <w:p w:rsidR="00831883" w:rsidRDefault="00831883" w:rsidP="009A50D9">
      <w:pPr>
        <w:spacing w:line="240" w:lineRule="exact"/>
        <w:ind w:left="5245"/>
        <w:rPr>
          <w:sz w:val="24"/>
          <w:szCs w:val="24"/>
        </w:rPr>
      </w:pPr>
    </w:p>
    <w:p w:rsidR="004B3570" w:rsidRPr="00831883" w:rsidRDefault="004B3570" w:rsidP="009A50D9">
      <w:pPr>
        <w:spacing w:line="240" w:lineRule="exact"/>
        <w:ind w:left="5245"/>
        <w:rPr>
          <w:sz w:val="24"/>
          <w:szCs w:val="24"/>
        </w:rPr>
      </w:pPr>
      <w:r w:rsidRPr="00831883">
        <w:rPr>
          <w:sz w:val="24"/>
          <w:szCs w:val="24"/>
        </w:rPr>
        <w:lastRenderedPageBreak/>
        <w:t xml:space="preserve">ПРИЛОЖЕНИЕ </w:t>
      </w:r>
    </w:p>
    <w:p w:rsidR="009A50D9" w:rsidRPr="00831883" w:rsidRDefault="009A50D9" w:rsidP="009A50D9">
      <w:pPr>
        <w:spacing w:line="240" w:lineRule="exact"/>
        <w:ind w:left="5245"/>
        <w:rPr>
          <w:sz w:val="24"/>
          <w:szCs w:val="24"/>
        </w:rPr>
      </w:pPr>
    </w:p>
    <w:p w:rsidR="009A50D9" w:rsidRPr="00831883" w:rsidRDefault="00C23DB1" w:rsidP="00C23DB1">
      <w:pPr>
        <w:ind w:left="5245"/>
        <w:rPr>
          <w:sz w:val="24"/>
          <w:szCs w:val="24"/>
        </w:rPr>
      </w:pPr>
      <w:r w:rsidRPr="00831883">
        <w:rPr>
          <w:sz w:val="24"/>
          <w:szCs w:val="24"/>
        </w:rPr>
        <w:t xml:space="preserve">к </w:t>
      </w:r>
      <w:r w:rsidR="004735DB" w:rsidRPr="00831883">
        <w:rPr>
          <w:sz w:val="24"/>
          <w:szCs w:val="24"/>
        </w:rPr>
        <w:t xml:space="preserve">постановлению </w:t>
      </w:r>
      <w:proofErr w:type="spellStart"/>
      <w:r w:rsidR="006460E1" w:rsidRPr="00831883">
        <w:rPr>
          <w:sz w:val="24"/>
          <w:szCs w:val="24"/>
          <w:lang w:eastAsia="ru-RU"/>
        </w:rPr>
        <w:t>А</w:t>
      </w:r>
      <w:r w:rsidR="006460E1" w:rsidRPr="00831883">
        <w:rPr>
          <w:rFonts w:eastAsia="Courier New"/>
          <w:sz w:val="24"/>
          <w:szCs w:val="24"/>
        </w:rPr>
        <w:t>министрации</w:t>
      </w:r>
      <w:proofErr w:type="spellEnd"/>
      <w:r w:rsidR="006460E1" w:rsidRPr="00831883">
        <w:rPr>
          <w:rFonts w:eastAsia="Courier New"/>
          <w:sz w:val="24"/>
          <w:szCs w:val="24"/>
        </w:rPr>
        <w:t xml:space="preserve"> </w:t>
      </w:r>
      <w:proofErr w:type="spellStart"/>
      <w:r w:rsidR="006460E1" w:rsidRPr="00831883">
        <w:rPr>
          <w:rFonts w:eastAsia="Courier New"/>
          <w:sz w:val="24"/>
          <w:szCs w:val="24"/>
        </w:rPr>
        <w:t>Сазановского</w:t>
      </w:r>
      <w:proofErr w:type="spellEnd"/>
      <w:r w:rsidR="006460E1" w:rsidRPr="00831883">
        <w:rPr>
          <w:rFonts w:eastAsia="Courier New"/>
          <w:sz w:val="24"/>
          <w:szCs w:val="24"/>
        </w:rPr>
        <w:t xml:space="preserve"> сельсовета </w:t>
      </w:r>
      <w:proofErr w:type="spellStart"/>
      <w:r w:rsidR="006460E1" w:rsidRPr="00831883">
        <w:rPr>
          <w:rFonts w:eastAsia="Courier New"/>
          <w:sz w:val="24"/>
          <w:szCs w:val="24"/>
        </w:rPr>
        <w:t>Пристенского</w:t>
      </w:r>
      <w:proofErr w:type="spellEnd"/>
      <w:r w:rsidR="006460E1" w:rsidRPr="00831883">
        <w:rPr>
          <w:rFonts w:eastAsia="Courier New"/>
          <w:sz w:val="24"/>
          <w:szCs w:val="24"/>
        </w:rPr>
        <w:t xml:space="preserve"> района, Курской области</w:t>
      </w:r>
      <w:r w:rsidR="006460E1" w:rsidRPr="00831883">
        <w:rPr>
          <w:sz w:val="24"/>
          <w:szCs w:val="24"/>
        </w:rPr>
        <w:t xml:space="preserve">  от </w:t>
      </w:r>
      <w:r w:rsidR="00831883">
        <w:rPr>
          <w:sz w:val="24"/>
          <w:szCs w:val="24"/>
        </w:rPr>
        <w:t>08.11.2023</w:t>
      </w:r>
      <w:r w:rsidR="006460E1" w:rsidRPr="00831883">
        <w:rPr>
          <w:sz w:val="24"/>
          <w:szCs w:val="24"/>
        </w:rPr>
        <w:t xml:space="preserve">            </w:t>
      </w:r>
      <w:r w:rsidR="009A50D9" w:rsidRPr="00831883">
        <w:rPr>
          <w:sz w:val="24"/>
          <w:szCs w:val="24"/>
        </w:rPr>
        <w:t xml:space="preserve">№ </w:t>
      </w:r>
      <w:r w:rsidR="00831883">
        <w:rPr>
          <w:sz w:val="24"/>
          <w:szCs w:val="24"/>
        </w:rPr>
        <w:t>42</w:t>
      </w:r>
    </w:p>
    <w:p w:rsidR="004B3570" w:rsidRPr="00831883" w:rsidRDefault="004B3570" w:rsidP="00D438AF">
      <w:pPr>
        <w:jc w:val="center"/>
        <w:rPr>
          <w:sz w:val="24"/>
          <w:szCs w:val="24"/>
        </w:rPr>
      </w:pPr>
    </w:p>
    <w:p w:rsidR="004B3570" w:rsidRPr="00831883" w:rsidRDefault="004B3570" w:rsidP="00D438AF">
      <w:pPr>
        <w:jc w:val="center"/>
        <w:rPr>
          <w:sz w:val="24"/>
          <w:szCs w:val="24"/>
        </w:rPr>
      </w:pPr>
    </w:p>
    <w:p w:rsidR="00E168B2" w:rsidRPr="00831883" w:rsidRDefault="006B5E0D" w:rsidP="00034D7D">
      <w:pPr>
        <w:jc w:val="center"/>
        <w:rPr>
          <w:rFonts w:eastAsia="Courier New"/>
          <w:b/>
          <w:sz w:val="24"/>
          <w:szCs w:val="24"/>
        </w:rPr>
      </w:pPr>
      <w:r w:rsidRPr="00831883">
        <w:rPr>
          <w:rFonts w:eastAsia="Courier New"/>
          <w:b/>
          <w:sz w:val="24"/>
          <w:szCs w:val="24"/>
        </w:rPr>
        <w:t>Условия и порядок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3511E" w:rsidRPr="00831883">
        <w:rPr>
          <w:rFonts w:eastAsia="Courier New"/>
          <w:b/>
          <w:sz w:val="24"/>
          <w:szCs w:val="24"/>
        </w:rPr>
        <w:t xml:space="preserve">, в </w:t>
      </w:r>
      <w:proofErr w:type="spellStart"/>
      <w:r w:rsidR="006460E1" w:rsidRPr="00831883">
        <w:rPr>
          <w:b/>
          <w:sz w:val="24"/>
          <w:szCs w:val="24"/>
          <w:lang w:eastAsia="ru-RU"/>
        </w:rPr>
        <w:t>А</w:t>
      </w:r>
      <w:r w:rsidR="006460E1" w:rsidRPr="00831883">
        <w:rPr>
          <w:rFonts w:eastAsia="Courier New"/>
          <w:b/>
          <w:sz w:val="24"/>
          <w:szCs w:val="24"/>
        </w:rPr>
        <w:t>министрации</w:t>
      </w:r>
      <w:proofErr w:type="spellEnd"/>
      <w:r w:rsidR="006460E1" w:rsidRPr="00831883">
        <w:rPr>
          <w:rFonts w:eastAsia="Courier New"/>
          <w:b/>
          <w:sz w:val="24"/>
          <w:szCs w:val="24"/>
        </w:rPr>
        <w:t xml:space="preserve"> </w:t>
      </w:r>
      <w:proofErr w:type="spellStart"/>
      <w:r w:rsidR="006460E1" w:rsidRPr="00831883">
        <w:rPr>
          <w:rFonts w:eastAsia="Courier New"/>
          <w:b/>
          <w:sz w:val="24"/>
          <w:szCs w:val="24"/>
        </w:rPr>
        <w:t>Сазановского</w:t>
      </w:r>
      <w:proofErr w:type="spellEnd"/>
      <w:r w:rsidR="006460E1" w:rsidRPr="00831883">
        <w:rPr>
          <w:rFonts w:eastAsia="Courier New"/>
          <w:b/>
          <w:sz w:val="24"/>
          <w:szCs w:val="24"/>
        </w:rPr>
        <w:t xml:space="preserve"> сельсовета </w:t>
      </w:r>
      <w:proofErr w:type="spellStart"/>
      <w:r w:rsidR="006460E1" w:rsidRPr="00831883">
        <w:rPr>
          <w:rFonts w:eastAsia="Courier New"/>
          <w:b/>
          <w:sz w:val="24"/>
          <w:szCs w:val="24"/>
        </w:rPr>
        <w:t>Пристенского</w:t>
      </w:r>
      <w:proofErr w:type="spellEnd"/>
      <w:r w:rsidR="006460E1" w:rsidRPr="00831883">
        <w:rPr>
          <w:rFonts w:eastAsia="Courier New"/>
          <w:b/>
          <w:sz w:val="24"/>
          <w:szCs w:val="24"/>
        </w:rPr>
        <w:t xml:space="preserve"> района, Курской области</w:t>
      </w:r>
      <w:r w:rsidR="000E66C4" w:rsidRPr="00831883">
        <w:rPr>
          <w:rFonts w:eastAsia="Courier New"/>
          <w:b/>
          <w:sz w:val="24"/>
          <w:szCs w:val="24"/>
        </w:rPr>
        <w:t xml:space="preserve"> </w:t>
      </w:r>
    </w:p>
    <w:p w:rsidR="00BA3369" w:rsidRPr="00831883" w:rsidRDefault="000C63BA" w:rsidP="009A50D9">
      <w:pPr>
        <w:jc w:val="both"/>
        <w:rPr>
          <w:sz w:val="24"/>
          <w:szCs w:val="24"/>
        </w:rPr>
      </w:pPr>
      <w:r w:rsidRPr="00831883">
        <w:rPr>
          <w:sz w:val="24"/>
          <w:szCs w:val="24"/>
        </w:rPr>
        <w:t xml:space="preserve">          </w:t>
      </w:r>
      <w:r w:rsidR="009A50D9" w:rsidRPr="00831883">
        <w:rPr>
          <w:sz w:val="24"/>
          <w:szCs w:val="24"/>
        </w:rPr>
        <w:t xml:space="preserve">  </w:t>
      </w:r>
    </w:p>
    <w:p w:rsidR="000E66C4" w:rsidRPr="00831883" w:rsidRDefault="000E66C4" w:rsidP="000E66C4">
      <w:pPr>
        <w:autoSpaceDE w:val="0"/>
        <w:autoSpaceDN w:val="0"/>
        <w:adjustRightInd w:val="0"/>
        <w:ind w:firstLine="709"/>
        <w:contextualSpacing/>
        <w:jc w:val="both"/>
        <w:rPr>
          <w:sz w:val="24"/>
          <w:szCs w:val="24"/>
          <w:lang w:eastAsia="ru-RU"/>
        </w:rPr>
      </w:pPr>
      <w:r w:rsidRPr="00831883">
        <w:rPr>
          <w:sz w:val="24"/>
          <w:szCs w:val="24"/>
        </w:rP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2 - 6 статьи 14 </w:t>
      </w:r>
      <w:bookmarkStart w:id="2" w:name="_Hlk138694609"/>
      <w:r w:rsidRPr="00831883">
        <w:rPr>
          <w:sz w:val="24"/>
          <w:szCs w:val="24"/>
        </w:rPr>
        <w:t>Федерального закона</w:t>
      </w:r>
      <w:r w:rsidRPr="00831883">
        <w:rPr>
          <w:sz w:val="24"/>
          <w:szCs w:val="24"/>
        </w:rPr>
        <w:br/>
      </w:r>
      <w:r w:rsidRPr="00831883">
        <w:rPr>
          <w:sz w:val="24"/>
          <w:szCs w:val="24"/>
          <w:lang w:eastAsia="ru-RU"/>
        </w:rPr>
        <w:t>от 24 сентября 2007 года № 209-ФЗ «О развитии малого и среднего предпринимательства в Российской Федерации»</w:t>
      </w:r>
      <w:bookmarkEnd w:id="2"/>
      <w:r w:rsidRPr="00831883">
        <w:rPr>
          <w:sz w:val="24"/>
          <w:szCs w:val="24"/>
          <w:lang w:eastAsia="ru-RU"/>
        </w:rPr>
        <w:t xml:space="preserve"> </w:t>
      </w:r>
      <w:r w:rsidRPr="00831883">
        <w:rPr>
          <w:sz w:val="24"/>
          <w:szCs w:val="24"/>
        </w:rPr>
        <w:t xml:space="preserve">в </w:t>
      </w:r>
      <w:r w:rsidR="006460E1" w:rsidRPr="00831883">
        <w:rPr>
          <w:sz w:val="24"/>
          <w:szCs w:val="24"/>
          <w:lang w:eastAsia="ru-RU"/>
        </w:rPr>
        <w:t>А</w:t>
      </w:r>
      <w:r w:rsidR="00831883" w:rsidRPr="00831883">
        <w:rPr>
          <w:rFonts w:eastAsia="Courier New"/>
          <w:sz w:val="24"/>
          <w:szCs w:val="24"/>
        </w:rPr>
        <w:t>дм</w:t>
      </w:r>
      <w:r w:rsidR="006460E1" w:rsidRPr="00831883">
        <w:rPr>
          <w:rFonts w:eastAsia="Courier New"/>
          <w:sz w:val="24"/>
          <w:szCs w:val="24"/>
        </w:rPr>
        <w:t xml:space="preserve">инистрации </w:t>
      </w:r>
      <w:proofErr w:type="spellStart"/>
      <w:r w:rsidR="006460E1" w:rsidRPr="00831883">
        <w:rPr>
          <w:rFonts w:eastAsia="Courier New"/>
          <w:sz w:val="24"/>
          <w:szCs w:val="24"/>
        </w:rPr>
        <w:t>Сазановского</w:t>
      </w:r>
      <w:proofErr w:type="spellEnd"/>
      <w:r w:rsidR="006460E1" w:rsidRPr="00831883">
        <w:rPr>
          <w:rFonts w:eastAsia="Courier New"/>
          <w:sz w:val="24"/>
          <w:szCs w:val="24"/>
        </w:rPr>
        <w:t xml:space="preserve"> сельсовета </w:t>
      </w:r>
      <w:proofErr w:type="spellStart"/>
      <w:r w:rsidR="006460E1" w:rsidRPr="00831883">
        <w:rPr>
          <w:rFonts w:eastAsia="Courier New"/>
          <w:sz w:val="24"/>
          <w:szCs w:val="24"/>
        </w:rPr>
        <w:t>Пристенского</w:t>
      </w:r>
      <w:proofErr w:type="spellEnd"/>
      <w:r w:rsidR="006460E1" w:rsidRPr="00831883">
        <w:rPr>
          <w:rFonts w:eastAsia="Courier New"/>
          <w:sz w:val="24"/>
          <w:szCs w:val="24"/>
        </w:rPr>
        <w:t xml:space="preserve"> района, Курской области</w:t>
      </w:r>
      <w:r w:rsidRPr="00831883">
        <w:rPr>
          <w:sz w:val="24"/>
          <w:szCs w:val="24"/>
        </w:rPr>
        <w:t xml:space="preserve"> </w:t>
      </w:r>
      <w:r w:rsidRPr="00831883">
        <w:rPr>
          <w:kern w:val="2"/>
          <w:sz w:val="24"/>
          <w:szCs w:val="24"/>
        </w:rPr>
        <w:t xml:space="preserve">(далее – администрация) за </w:t>
      </w:r>
      <w:r w:rsidRPr="00831883">
        <w:rPr>
          <w:sz w:val="24"/>
          <w:szCs w:val="24"/>
        </w:rPr>
        <w:t>оказанием поддержки, предусмотренной статьями 17</w:t>
      </w:r>
      <w:r w:rsidR="006460E1" w:rsidRPr="00831883">
        <w:rPr>
          <w:sz w:val="24"/>
          <w:szCs w:val="24"/>
        </w:rPr>
        <w:t xml:space="preserve">–21, 23, 25 Федерального закона </w:t>
      </w:r>
      <w:r w:rsidRPr="00831883">
        <w:rPr>
          <w:sz w:val="24"/>
          <w:szCs w:val="24"/>
          <w:lang w:eastAsia="ru-RU"/>
        </w:rPr>
        <w:t>от 24 сентября 2007 года № 209-ФЗ «О развитии малого и среднего предпринимательства в Российской Федерации» (далее – поддержка).</w:t>
      </w:r>
    </w:p>
    <w:p w:rsidR="0043511E" w:rsidRPr="00831883" w:rsidRDefault="0043511E" w:rsidP="0043511E">
      <w:pPr>
        <w:ind w:firstLine="709"/>
        <w:jc w:val="both"/>
        <w:rPr>
          <w:sz w:val="24"/>
          <w:szCs w:val="24"/>
          <w:lang w:eastAsia="ru-RU"/>
        </w:rPr>
      </w:pPr>
      <w:r w:rsidRPr="00831883">
        <w:rPr>
          <w:sz w:val="24"/>
          <w:szCs w:val="24"/>
          <w:lang w:eastAsia="ru-RU"/>
        </w:rPr>
        <w:t xml:space="preserve">На основании муниципальных правовых актов органов местного самоуправления </w:t>
      </w:r>
      <w:r w:rsidR="006460E1" w:rsidRPr="00831883">
        <w:rPr>
          <w:sz w:val="24"/>
          <w:szCs w:val="24"/>
          <w:lang w:eastAsia="ru-RU"/>
        </w:rPr>
        <w:t>А</w:t>
      </w:r>
      <w:r w:rsidR="00831883" w:rsidRPr="00831883">
        <w:rPr>
          <w:sz w:val="24"/>
          <w:szCs w:val="24"/>
          <w:lang w:eastAsia="ru-RU"/>
        </w:rPr>
        <w:t>д</w:t>
      </w:r>
      <w:r w:rsidR="006460E1" w:rsidRPr="00831883">
        <w:rPr>
          <w:rFonts w:eastAsia="Courier New"/>
          <w:sz w:val="24"/>
          <w:szCs w:val="24"/>
        </w:rPr>
        <w:t xml:space="preserve">министрации </w:t>
      </w:r>
      <w:proofErr w:type="spellStart"/>
      <w:r w:rsidR="006460E1" w:rsidRPr="00831883">
        <w:rPr>
          <w:rFonts w:eastAsia="Courier New"/>
          <w:sz w:val="24"/>
          <w:szCs w:val="24"/>
        </w:rPr>
        <w:t>Сазановского</w:t>
      </w:r>
      <w:proofErr w:type="spellEnd"/>
      <w:r w:rsidR="006460E1" w:rsidRPr="00831883">
        <w:rPr>
          <w:rFonts w:eastAsia="Courier New"/>
          <w:sz w:val="24"/>
          <w:szCs w:val="24"/>
        </w:rPr>
        <w:t xml:space="preserve"> сельсовета </w:t>
      </w:r>
      <w:proofErr w:type="spellStart"/>
      <w:r w:rsidR="006460E1" w:rsidRPr="00831883">
        <w:rPr>
          <w:rFonts w:eastAsia="Courier New"/>
          <w:sz w:val="24"/>
          <w:szCs w:val="24"/>
        </w:rPr>
        <w:t>Пристенского</w:t>
      </w:r>
      <w:proofErr w:type="spellEnd"/>
      <w:r w:rsidR="006460E1" w:rsidRPr="00831883">
        <w:rPr>
          <w:rFonts w:eastAsia="Courier New"/>
          <w:sz w:val="24"/>
          <w:szCs w:val="24"/>
        </w:rPr>
        <w:t xml:space="preserve"> района, Курской области</w:t>
      </w:r>
      <w:r w:rsidRPr="00831883">
        <w:rPr>
          <w:sz w:val="24"/>
          <w:szCs w:val="24"/>
          <w:lang w:eastAsia="ru-RU"/>
        </w:rPr>
        <w:t xml:space="preserve"> наряду с формами поддержки, предусмотренными статьями 17 - 21, 23, 25 Федерального закона от 24 сентября 2007 года № 209-ФЗ «О развитии малого и среднего предпринимательства в Российской Федерации», физическим лицам, применяющим специальный налоговый режим, могут оказываться иные формы поддержки за счет средств местного бюджета.</w:t>
      </w:r>
    </w:p>
    <w:p w:rsidR="00743140" w:rsidRPr="00831883" w:rsidRDefault="00743140" w:rsidP="00743140">
      <w:pPr>
        <w:ind w:firstLine="709"/>
        <w:jc w:val="both"/>
        <w:rPr>
          <w:sz w:val="24"/>
          <w:szCs w:val="24"/>
          <w:lang w:eastAsia="ru-RU"/>
        </w:rPr>
      </w:pPr>
      <w:r w:rsidRPr="00831883">
        <w:rPr>
          <w:sz w:val="24"/>
          <w:szCs w:val="24"/>
          <w:lang w:eastAsia="ru-RU"/>
        </w:rPr>
        <w:t>Поддержка физических лиц, применяющих специальный налоговый режим, осуществляется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r w:rsidR="00E32BE9" w:rsidRPr="00831883">
        <w:rPr>
          <w:sz w:val="24"/>
          <w:szCs w:val="24"/>
          <w:lang w:eastAsia="ru-RU"/>
        </w:rPr>
        <w:t>.</w:t>
      </w:r>
    </w:p>
    <w:p w:rsidR="000E66C4" w:rsidRPr="00831883" w:rsidRDefault="000E66C4" w:rsidP="000E66C4">
      <w:pPr>
        <w:autoSpaceDE w:val="0"/>
        <w:autoSpaceDN w:val="0"/>
        <w:adjustRightInd w:val="0"/>
        <w:ind w:firstLine="709"/>
        <w:contextualSpacing/>
        <w:jc w:val="both"/>
        <w:rPr>
          <w:sz w:val="24"/>
          <w:szCs w:val="24"/>
        </w:rPr>
      </w:pPr>
      <w:r w:rsidRPr="00831883">
        <w:rPr>
          <w:sz w:val="24"/>
          <w:szCs w:val="24"/>
          <w:lang w:eastAsia="ru-RU"/>
        </w:rPr>
        <w:t xml:space="preserve">2. </w:t>
      </w:r>
      <w:r w:rsidR="00431952" w:rsidRPr="00831883">
        <w:rPr>
          <w:sz w:val="24"/>
          <w:szCs w:val="24"/>
          <w:lang w:eastAsia="ru-RU"/>
        </w:rPr>
        <w:t xml:space="preserve">В </w:t>
      </w:r>
      <w:r w:rsidR="006460E1" w:rsidRPr="00831883">
        <w:rPr>
          <w:sz w:val="24"/>
          <w:szCs w:val="24"/>
          <w:lang w:eastAsia="ru-RU"/>
        </w:rPr>
        <w:t>А</w:t>
      </w:r>
      <w:r w:rsidR="00831883" w:rsidRPr="00831883">
        <w:rPr>
          <w:sz w:val="24"/>
          <w:szCs w:val="24"/>
          <w:lang w:eastAsia="ru-RU"/>
        </w:rPr>
        <w:t>д</w:t>
      </w:r>
      <w:r w:rsidR="006460E1" w:rsidRPr="00831883">
        <w:rPr>
          <w:rFonts w:eastAsia="Courier New"/>
          <w:sz w:val="24"/>
          <w:szCs w:val="24"/>
        </w:rPr>
        <w:t xml:space="preserve">министрации </w:t>
      </w:r>
      <w:proofErr w:type="spellStart"/>
      <w:r w:rsidR="006460E1" w:rsidRPr="00831883">
        <w:rPr>
          <w:rFonts w:eastAsia="Courier New"/>
          <w:sz w:val="24"/>
          <w:szCs w:val="24"/>
        </w:rPr>
        <w:t>Сазановского</w:t>
      </w:r>
      <w:proofErr w:type="spellEnd"/>
      <w:r w:rsidR="006460E1" w:rsidRPr="00831883">
        <w:rPr>
          <w:rFonts w:eastAsia="Courier New"/>
          <w:sz w:val="24"/>
          <w:szCs w:val="24"/>
        </w:rPr>
        <w:t xml:space="preserve"> сельсовета </w:t>
      </w:r>
      <w:proofErr w:type="spellStart"/>
      <w:r w:rsidR="006460E1" w:rsidRPr="00831883">
        <w:rPr>
          <w:rFonts w:eastAsia="Courier New"/>
          <w:sz w:val="24"/>
          <w:szCs w:val="24"/>
        </w:rPr>
        <w:t>Пристенского</w:t>
      </w:r>
      <w:proofErr w:type="spellEnd"/>
      <w:r w:rsidR="006460E1" w:rsidRPr="00831883">
        <w:rPr>
          <w:rFonts w:eastAsia="Courier New"/>
          <w:sz w:val="24"/>
          <w:szCs w:val="24"/>
        </w:rPr>
        <w:t xml:space="preserve"> района, Курской области</w:t>
      </w:r>
      <w:r w:rsidR="0025796D" w:rsidRPr="00831883">
        <w:rPr>
          <w:sz w:val="24"/>
          <w:szCs w:val="24"/>
          <w:lang w:eastAsia="ru-RU"/>
        </w:rPr>
        <w:t xml:space="preserve"> п</w:t>
      </w:r>
      <w:r w:rsidRPr="00831883">
        <w:rPr>
          <w:sz w:val="24"/>
          <w:szCs w:val="24"/>
          <w:lang w:eastAsia="ru-RU"/>
        </w:rPr>
        <w:t xml:space="preserve">оддержка оказывается </w:t>
      </w:r>
      <w:r w:rsidRPr="00831883">
        <w:rPr>
          <w:sz w:val="24"/>
          <w:szCs w:val="24"/>
        </w:rPr>
        <w:t>физическим лицам, применяющим специальный налоговый режим, при соблюдении следующих условий:</w:t>
      </w:r>
    </w:p>
    <w:p w:rsidR="000E66C4" w:rsidRPr="00831883" w:rsidRDefault="000E66C4" w:rsidP="000E66C4">
      <w:pPr>
        <w:autoSpaceDE w:val="0"/>
        <w:autoSpaceDN w:val="0"/>
        <w:adjustRightInd w:val="0"/>
        <w:ind w:firstLine="709"/>
        <w:contextualSpacing/>
        <w:jc w:val="both"/>
        <w:rPr>
          <w:sz w:val="24"/>
          <w:szCs w:val="24"/>
        </w:rPr>
      </w:pPr>
      <w:r w:rsidRPr="00831883">
        <w:rPr>
          <w:sz w:val="24"/>
          <w:szCs w:val="24"/>
        </w:rPr>
        <w:t>1) осуществление деятельности и (или) нахождение имущества, доход от которых признается профессиональным доходом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на территории муниципального образования;</w:t>
      </w:r>
    </w:p>
    <w:p w:rsidR="000E66C4" w:rsidRPr="00831883" w:rsidRDefault="000E66C4" w:rsidP="000E66C4">
      <w:pPr>
        <w:autoSpaceDE w:val="0"/>
        <w:autoSpaceDN w:val="0"/>
        <w:adjustRightInd w:val="0"/>
        <w:ind w:firstLine="709"/>
        <w:contextualSpacing/>
        <w:jc w:val="both"/>
        <w:rPr>
          <w:sz w:val="24"/>
          <w:szCs w:val="24"/>
        </w:rPr>
      </w:pPr>
      <w:r w:rsidRPr="00831883">
        <w:rPr>
          <w:sz w:val="24"/>
          <w:szCs w:val="24"/>
        </w:rPr>
        <w:t xml:space="preserve">2) оказание поддержки в связи с осуществлением физическим лицом деятельности, </w:t>
      </w:r>
      <w:r w:rsidR="0025796D" w:rsidRPr="00831883">
        <w:rPr>
          <w:sz w:val="24"/>
          <w:szCs w:val="24"/>
        </w:rPr>
        <w:t>по</w:t>
      </w:r>
      <w:r w:rsidRPr="00831883">
        <w:rPr>
          <w:sz w:val="24"/>
          <w:szCs w:val="24"/>
        </w:rPr>
        <w:t xml:space="preserve"> которой ему предоставлен специальный налоговый режим «Налог на профессиональный доход»;</w:t>
      </w:r>
    </w:p>
    <w:p w:rsidR="000E66C4" w:rsidRPr="00831883" w:rsidRDefault="000E66C4" w:rsidP="000E66C4">
      <w:pPr>
        <w:autoSpaceDE w:val="0"/>
        <w:autoSpaceDN w:val="0"/>
        <w:adjustRightInd w:val="0"/>
        <w:ind w:firstLine="709"/>
        <w:contextualSpacing/>
        <w:jc w:val="both"/>
        <w:rPr>
          <w:sz w:val="24"/>
          <w:szCs w:val="24"/>
          <w:lang w:eastAsia="ru-RU"/>
        </w:rPr>
      </w:pPr>
      <w:r w:rsidRPr="00831883">
        <w:rPr>
          <w:sz w:val="24"/>
          <w:szCs w:val="24"/>
        </w:rPr>
        <w:t xml:space="preserve">3) иные условия, установленные муниципальными правовыми актами </w:t>
      </w:r>
      <w:r w:rsidR="006460E1" w:rsidRPr="00831883">
        <w:rPr>
          <w:sz w:val="24"/>
          <w:szCs w:val="24"/>
          <w:lang w:eastAsia="ru-RU"/>
        </w:rPr>
        <w:t>А</w:t>
      </w:r>
      <w:r w:rsidR="00831883" w:rsidRPr="00831883">
        <w:rPr>
          <w:sz w:val="24"/>
          <w:szCs w:val="24"/>
          <w:lang w:eastAsia="ru-RU"/>
        </w:rPr>
        <w:t>д</w:t>
      </w:r>
      <w:r w:rsidR="006460E1" w:rsidRPr="00831883">
        <w:rPr>
          <w:rFonts w:eastAsia="Courier New"/>
          <w:sz w:val="24"/>
          <w:szCs w:val="24"/>
        </w:rPr>
        <w:t xml:space="preserve">министрации </w:t>
      </w:r>
      <w:proofErr w:type="spellStart"/>
      <w:r w:rsidR="006460E1" w:rsidRPr="00831883">
        <w:rPr>
          <w:rFonts w:eastAsia="Courier New"/>
          <w:sz w:val="24"/>
          <w:szCs w:val="24"/>
        </w:rPr>
        <w:t>Сазановского</w:t>
      </w:r>
      <w:proofErr w:type="spellEnd"/>
      <w:r w:rsidR="006460E1" w:rsidRPr="00831883">
        <w:rPr>
          <w:rFonts w:eastAsia="Courier New"/>
          <w:sz w:val="24"/>
          <w:szCs w:val="24"/>
        </w:rPr>
        <w:t xml:space="preserve"> сельсовета </w:t>
      </w:r>
      <w:proofErr w:type="spellStart"/>
      <w:r w:rsidR="006460E1" w:rsidRPr="00831883">
        <w:rPr>
          <w:rFonts w:eastAsia="Courier New"/>
          <w:sz w:val="24"/>
          <w:szCs w:val="24"/>
        </w:rPr>
        <w:t>Пристенского</w:t>
      </w:r>
      <w:proofErr w:type="spellEnd"/>
      <w:r w:rsidR="006460E1" w:rsidRPr="00831883">
        <w:rPr>
          <w:rFonts w:eastAsia="Courier New"/>
          <w:sz w:val="24"/>
          <w:szCs w:val="24"/>
        </w:rPr>
        <w:t xml:space="preserve"> района, Курской области</w:t>
      </w:r>
      <w:r w:rsidRPr="00831883">
        <w:rPr>
          <w:sz w:val="24"/>
          <w:szCs w:val="24"/>
        </w:rPr>
        <w:t>, принимаемыми в целях реализации муниципальных программ (подпрограмм) муниципального образования.</w:t>
      </w:r>
    </w:p>
    <w:p w:rsidR="000E66C4" w:rsidRPr="00831883" w:rsidRDefault="000E66C4" w:rsidP="000E66C4">
      <w:pPr>
        <w:autoSpaceDE w:val="0"/>
        <w:autoSpaceDN w:val="0"/>
        <w:adjustRightInd w:val="0"/>
        <w:ind w:firstLine="709"/>
        <w:contextualSpacing/>
        <w:jc w:val="both"/>
        <w:rPr>
          <w:sz w:val="24"/>
          <w:szCs w:val="24"/>
        </w:rPr>
      </w:pPr>
      <w:r w:rsidRPr="00831883">
        <w:rPr>
          <w:sz w:val="24"/>
          <w:szCs w:val="24"/>
          <w:lang w:eastAsia="ru-RU"/>
        </w:rPr>
        <w:t xml:space="preserve">3. </w:t>
      </w:r>
      <w:r w:rsidRPr="00831883">
        <w:rPr>
          <w:sz w:val="24"/>
          <w:szCs w:val="24"/>
        </w:rPr>
        <w:t>При обращении за оказанием поддержки физические лица, применяющие специальный налоговый режим, должны представить в администрацию:</w:t>
      </w:r>
    </w:p>
    <w:p w:rsidR="000E66C4" w:rsidRPr="00831883" w:rsidRDefault="000E66C4" w:rsidP="000E66C4">
      <w:pPr>
        <w:autoSpaceDE w:val="0"/>
        <w:autoSpaceDN w:val="0"/>
        <w:adjustRightInd w:val="0"/>
        <w:ind w:firstLine="709"/>
        <w:contextualSpacing/>
        <w:jc w:val="both"/>
        <w:rPr>
          <w:sz w:val="24"/>
          <w:szCs w:val="24"/>
        </w:rPr>
      </w:pPr>
      <w:r w:rsidRPr="00831883">
        <w:rPr>
          <w:sz w:val="24"/>
          <w:szCs w:val="24"/>
        </w:rPr>
        <w:t>1) заявление об оказании поддержки, форма (формы) которого утверждается (утверждаются) администрацией;</w:t>
      </w:r>
    </w:p>
    <w:p w:rsidR="009B0418" w:rsidRPr="00831883" w:rsidRDefault="000E66C4" w:rsidP="000E66C4">
      <w:pPr>
        <w:autoSpaceDE w:val="0"/>
        <w:autoSpaceDN w:val="0"/>
        <w:adjustRightInd w:val="0"/>
        <w:ind w:firstLine="709"/>
        <w:contextualSpacing/>
        <w:jc w:val="both"/>
        <w:rPr>
          <w:sz w:val="24"/>
          <w:szCs w:val="24"/>
        </w:rPr>
      </w:pPr>
      <w:r w:rsidRPr="00831883">
        <w:rPr>
          <w:sz w:val="24"/>
          <w:szCs w:val="24"/>
        </w:rPr>
        <w:t>2) документы, подтверждающие соответствие указанных лиц условиям, предусмотренным муниципальными правовыми актами муниципального образования, принимаемыми в целях реализации муниципальных программ (подпрограмм) муниципального образования</w:t>
      </w:r>
      <w:r w:rsidR="009B0418" w:rsidRPr="00831883">
        <w:rPr>
          <w:sz w:val="24"/>
          <w:szCs w:val="24"/>
        </w:rPr>
        <w:t>.</w:t>
      </w:r>
    </w:p>
    <w:p w:rsidR="009B0418" w:rsidRPr="00831883" w:rsidRDefault="009B0418" w:rsidP="000E66C4">
      <w:pPr>
        <w:autoSpaceDE w:val="0"/>
        <w:autoSpaceDN w:val="0"/>
        <w:adjustRightInd w:val="0"/>
        <w:ind w:firstLine="709"/>
        <w:contextualSpacing/>
        <w:jc w:val="both"/>
        <w:rPr>
          <w:sz w:val="24"/>
          <w:szCs w:val="24"/>
        </w:rPr>
      </w:pPr>
      <w:r w:rsidRPr="00831883">
        <w:rPr>
          <w:sz w:val="24"/>
          <w:szCs w:val="24"/>
        </w:rPr>
        <w:t>Не допускается требовать у заявителя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r w:rsidR="000E66C4" w:rsidRPr="00831883">
        <w:rPr>
          <w:sz w:val="24"/>
          <w:szCs w:val="24"/>
        </w:rPr>
        <w:t xml:space="preserve"> </w:t>
      </w:r>
    </w:p>
    <w:p w:rsidR="000E66C4" w:rsidRPr="00831883" w:rsidRDefault="000E66C4" w:rsidP="000E66C4">
      <w:pPr>
        <w:autoSpaceDE w:val="0"/>
        <w:autoSpaceDN w:val="0"/>
        <w:adjustRightInd w:val="0"/>
        <w:ind w:firstLine="709"/>
        <w:contextualSpacing/>
        <w:jc w:val="both"/>
        <w:rPr>
          <w:kern w:val="2"/>
          <w:sz w:val="24"/>
          <w:szCs w:val="24"/>
        </w:rPr>
      </w:pPr>
      <w:r w:rsidRPr="00831883">
        <w:rPr>
          <w:sz w:val="24"/>
          <w:szCs w:val="24"/>
        </w:rPr>
        <w:t>4. До</w:t>
      </w:r>
      <w:r w:rsidRPr="00831883">
        <w:rPr>
          <w:kern w:val="2"/>
          <w:sz w:val="24"/>
          <w:szCs w:val="24"/>
        </w:rPr>
        <w:t>кументы, указанные в пункте 3 настоящих условий и порядка, должны соответствовать следующим требованиям:</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1) документы должны иметь печати, подписи уполномоченных должностных лиц органов и организаций, выдавших данные документы;</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2) тексты документов должны быть написаны разборчиво;</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3) документы не должны иметь подчисток, приписок, зачеркнутых слов и не оговоренных в них исправлений;</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4) документы не должны быть исполнены карандашом;</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5) документы не должны иметь повреждений, наличие которых не позволяет однозначно истолковать их содержание.</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 xml:space="preserve">5. </w:t>
      </w:r>
      <w:r w:rsidRPr="00831883">
        <w:rPr>
          <w:sz w:val="24"/>
          <w:szCs w:val="24"/>
        </w:rPr>
        <w:t>Поступившие в администрацию документы регистрируются в день их поступления должностным лицом администрации, ответственным за регистрацию входящей корреспонденции.</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 xml:space="preserve">6. </w:t>
      </w:r>
      <w:r w:rsidRPr="00831883">
        <w:rPr>
          <w:sz w:val="24"/>
          <w:szCs w:val="24"/>
        </w:rPr>
        <w:t xml:space="preserve">В случае несоответствия представленных документов требованиям, установленным пунктом 4 настоящих условий и порядка, должностное лицо администрации, ответственное за регистрацию входящей корреспонденции, в течение </w:t>
      </w:r>
      <w:r w:rsidR="009B0418" w:rsidRPr="00831883">
        <w:rPr>
          <w:sz w:val="24"/>
          <w:szCs w:val="24"/>
        </w:rPr>
        <w:t>3</w:t>
      </w:r>
      <w:r w:rsidRPr="00831883">
        <w:rPr>
          <w:sz w:val="24"/>
          <w:szCs w:val="24"/>
        </w:rPr>
        <w:t xml:space="preserve"> рабочих дней с даты регистрации документов возвращает их физическому лицу, применяющему специальный налоговый режим, с указанием причин возврата.</w:t>
      </w:r>
    </w:p>
    <w:p w:rsidR="000E66C4" w:rsidRPr="00831883" w:rsidRDefault="000E66C4" w:rsidP="000E66C4">
      <w:pPr>
        <w:autoSpaceDE w:val="0"/>
        <w:autoSpaceDN w:val="0"/>
        <w:adjustRightInd w:val="0"/>
        <w:ind w:firstLine="709"/>
        <w:contextualSpacing/>
        <w:jc w:val="both"/>
        <w:rPr>
          <w:sz w:val="24"/>
          <w:szCs w:val="24"/>
        </w:rPr>
      </w:pPr>
      <w:r w:rsidRPr="00831883">
        <w:rPr>
          <w:kern w:val="2"/>
          <w:sz w:val="24"/>
          <w:szCs w:val="24"/>
        </w:rPr>
        <w:t xml:space="preserve">7. </w:t>
      </w:r>
      <w:r w:rsidRPr="00831883">
        <w:rPr>
          <w:sz w:val="24"/>
          <w:szCs w:val="24"/>
        </w:rPr>
        <w:t>В случае соответствия представленных документов требованиям, установленным пунктом 4 настоящих условий и порядка, администрация в срок, установленный муниципальными правовыми актами муниципального образования, принимаемыми в целях реализации муниципальных программ (подпрограмм) муниципального образования, рассматривает представленные документы и принимает одно из следующих решений:</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1) об оказании поддержки;</w:t>
      </w:r>
    </w:p>
    <w:p w:rsidR="000E66C4" w:rsidRPr="00831883" w:rsidRDefault="000E66C4" w:rsidP="000E66C4">
      <w:pPr>
        <w:autoSpaceDE w:val="0"/>
        <w:autoSpaceDN w:val="0"/>
        <w:adjustRightInd w:val="0"/>
        <w:ind w:firstLine="709"/>
        <w:contextualSpacing/>
        <w:jc w:val="both"/>
        <w:rPr>
          <w:kern w:val="2"/>
          <w:sz w:val="24"/>
          <w:szCs w:val="24"/>
        </w:rPr>
      </w:pPr>
      <w:r w:rsidRPr="00831883">
        <w:rPr>
          <w:kern w:val="2"/>
          <w:sz w:val="24"/>
          <w:szCs w:val="24"/>
        </w:rPr>
        <w:t>2) об отказе в оказании поддержки.</w:t>
      </w:r>
    </w:p>
    <w:p w:rsidR="000E66C4" w:rsidRPr="00831883" w:rsidRDefault="000E66C4" w:rsidP="000E66C4">
      <w:pPr>
        <w:autoSpaceDE w:val="0"/>
        <w:autoSpaceDN w:val="0"/>
        <w:adjustRightInd w:val="0"/>
        <w:ind w:firstLine="709"/>
        <w:contextualSpacing/>
        <w:jc w:val="both"/>
        <w:rPr>
          <w:sz w:val="24"/>
          <w:szCs w:val="24"/>
        </w:rPr>
      </w:pPr>
      <w:r w:rsidRPr="00831883">
        <w:rPr>
          <w:sz w:val="24"/>
          <w:szCs w:val="24"/>
        </w:rPr>
        <w:t>8. Основаниями отказа в оказании поддержки являются следующие обстоятельства:</w:t>
      </w:r>
    </w:p>
    <w:p w:rsidR="00EF4C4D" w:rsidRPr="00831883" w:rsidRDefault="000E66C4" w:rsidP="000E66C4">
      <w:pPr>
        <w:autoSpaceDE w:val="0"/>
        <w:autoSpaceDN w:val="0"/>
        <w:adjustRightInd w:val="0"/>
        <w:ind w:firstLine="709"/>
        <w:contextualSpacing/>
        <w:jc w:val="both"/>
        <w:rPr>
          <w:sz w:val="24"/>
          <w:szCs w:val="24"/>
        </w:rPr>
      </w:pPr>
      <w:r w:rsidRPr="00831883">
        <w:rPr>
          <w:sz w:val="24"/>
          <w:szCs w:val="24"/>
        </w:rPr>
        <w:t xml:space="preserve">1) </w:t>
      </w:r>
      <w:r w:rsidR="00EF4C4D" w:rsidRPr="00831883">
        <w:rPr>
          <w:sz w:val="24"/>
          <w:szCs w:val="24"/>
        </w:rPr>
        <w:t>не представлены документы, определенные муниципальными правовыми актами, принимаемыми в целях реализации муниципальных программ (подпрограмм);</w:t>
      </w:r>
    </w:p>
    <w:p w:rsidR="000E66C4" w:rsidRPr="00831883" w:rsidRDefault="00EF4C4D" w:rsidP="000E66C4">
      <w:pPr>
        <w:autoSpaceDE w:val="0"/>
        <w:autoSpaceDN w:val="0"/>
        <w:adjustRightInd w:val="0"/>
        <w:ind w:firstLine="709"/>
        <w:contextualSpacing/>
        <w:jc w:val="both"/>
        <w:rPr>
          <w:sz w:val="24"/>
          <w:szCs w:val="24"/>
        </w:rPr>
      </w:pPr>
      <w:r w:rsidRPr="00831883">
        <w:rPr>
          <w:sz w:val="24"/>
          <w:szCs w:val="24"/>
        </w:rPr>
        <w:t>2) представлены недостоверные сведения и документы;</w:t>
      </w:r>
    </w:p>
    <w:p w:rsidR="000E66C4" w:rsidRPr="00831883" w:rsidRDefault="00EF4C4D" w:rsidP="000E66C4">
      <w:pPr>
        <w:autoSpaceDE w:val="0"/>
        <w:autoSpaceDN w:val="0"/>
        <w:adjustRightInd w:val="0"/>
        <w:ind w:firstLine="709"/>
        <w:contextualSpacing/>
        <w:jc w:val="both"/>
        <w:rPr>
          <w:sz w:val="24"/>
          <w:szCs w:val="24"/>
        </w:rPr>
      </w:pPr>
      <w:r w:rsidRPr="00831883">
        <w:rPr>
          <w:sz w:val="24"/>
          <w:szCs w:val="24"/>
        </w:rPr>
        <w:t>3) не выполнены условия оказания поддержки,</w:t>
      </w:r>
      <w:r w:rsidR="000E66C4" w:rsidRPr="00831883">
        <w:rPr>
          <w:sz w:val="24"/>
          <w:szCs w:val="24"/>
        </w:rPr>
        <w:t xml:space="preserve"> предусмотренные пунктом 2 настоящих условий и порядка;</w:t>
      </w:r>
    </w:p>
    <w:p w:rsidR="00EF4C4D" w:rsidRPr="00831883" w:rsidRDefault="00EF4C4D" w:rsidP="000E66C4">
      <w:pPr>
        <w:autoSpaceDE w:val="0"/>
        <w:autoSpaceDN w:val="0"/>
        <w:adjustRightInd w:val="0"/>
        <w:ind w:firstLine="709"/>
        <w:contextualSpacing/>
        <w:jc w:val="both"/>
        <w:rPr>
          <w:sz w:val="24"/>
          <w:szCs w:val="24"/>
        </w:rPr>
      </w:pPr>
      <w:r w:rsidRPr="00831883">
        <w:rPr>
          <w:sz w:val="24"/>
          <w:szCs w:val="24"/>
        </w:rPr>
        <w:t>4) ранее в отношении заявителя - физического лица, применяющего специальный налоговый режим,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F4C4D" w:rsidRPr="00831883" w:rsidRDefault="00EF4C4D" w:rsidP="000E66C4">
      <w:pPr>
        <w:autoSpaceDE w:val="0"/>
        <w:autoSpaceDN w:val="0"/>
        <w:adjustRightInd w:val="0"/>
        <w:ind w:firstLine="709"/>
        <w:contextualSpacing/>
        <w:jc w:val="both"/>
        <w:rPr>
          <w:sz w:val="24"/>
          <w:szCs w:val="24"/>
        </w:rPr>
      </w:pPr>
      <w:r w:rsidRPr="00831883">
        <w:rPr>
          <w:sz w:val="24"/>
          <w:szCs w:val="24"/>
        </w:rPr>
        <w:t xml:space="preserve">5) с даты признания физического лица, применяющего специальный налоговый режим, совершившим нарушение порядка и условий оказания поддержки прошло менее одного года, за исключением случая более раннего устранения физическим лицом, применяющим специальный налоговый режим, такого нарушения при условии соблюдения им срока устранения такого нарушения, установленного органом местного самоуправления, оказавшим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физического лица, применяющего специальный налоговый режим, совершившим такое нарушение прошло менее трех лет. </w:t>
      </w:r>
    </w:p>
    <w:p w:rsidR="00EF4C4D" w:rsidRPr="00831883" w:rsidRDefault="00EF4C4D" w:rsidP="000E66C4">
      <w:pPr>
        <w:autoSpaceDE w:val="0"/>
        <w:autoSpaceDN w:val="0"/>
        <w:adjustRightInd w:val="0"/>
        <w:ind w:firstLine="709"/>
        <w:contextualSpacing/>
        <w:jc w:val="both"/>
        <w:rPr>
          <w:sz w:val="24"/>
          <w:szCs w:val="24"/>
        </w:rPr>
      </w:pPr>
      <w:r w:rsidRPr="00831883">
        <w:rPr>
          <w:sz w:val="24"/>
          <w:szCs w:val="24"/>
        </w:rPr>
        <w:t xml:space="preserve">Положения, предусмотренные настоящим пунктом, распространяются на виды поддержки, в отношении которых органом </w:t>
      </w:r>
      <w:r w:rsidR="000F6834" w:rsidRPr="00831883">
        <w:rPr>
          <w:sz w:val="24"/>
          <w:szCs w:val="24"/>
        </w:rPr>
        <w:t>местного самоуправления</w:t>
      </w:r>
      <w:r w:rsidRPr="00831883">
        <w:rPr>
          <w:sz w:val="24"/>
          <w:szCs w:val="24"/>
        </w:rPr>
        <w:t>, оказавшим поддержку, выявлены нарушения физическ</w:t>
      </w:r>
      <w:r w:rsidR="000F6834" w:rsidRPr="00831883">
        <w:rPr>
          <w:sz w:val="24"/>
          <w:szCs w:val="24"/>
        </w:rPr>
        <w:t>им</w:t>
      </w:r>
      <w:r w:rsidRPr="00831883">
        <w:rPr>
          <w:sz w:val="24"/>
          <w:szCs w:val="24"/>
        </w:rPr>
        <w:t xml:space="preserve"> лиц</w:t>
      </w:r>
      <w:r w:rsidR="000F6834" w:rsidRPr="00831883">
        <w:rPr>
          <w:sz w:val="24"/>
          <w:szCs w:val="24"/>
        </w:rPr>
        <w:t>ом</w:t>
      </w:r>
      <w:r w:rsidRPr="00831883">
        <w:rPr>
          <w:sz w:val="24"/>
          <w:szCs w:val="24"/>
        </w:rPr>
        <w:t>, применяющ</w:t>
      </w:r>
      <w:r w:rsidR="000F6834" w:rsidRPr="00831883">
        <w:rPr>
          <w:sz w:val="24"/>
          <w:szCs w:val="24"/>
        </w:rPr>
        <w:t>им</w:t>
      </w:r>
      <w:r w:rsidRPr="00831883">
        <w:rPr>
          <w:sz w:val="24"/>
          <w:szCs w:val="24"/>
        </w:rPr>
        <w:t xml:space="preserve"> специальный налоговый режим, порядка и условий оказания поддержки.</w:t>
      </w:r>
    </w:p>
    <w:p w:rsidR="00235B35" w:rsidRPr="00831883" w:rsidRDefault="000E66C4" w:rsidP="00235B35">
      <w:pPr>
        <w:autoSpaceDE w:val="0"/>
        <w:autoSpaceDN w:val="0"/>
        <w:adjustRightInd w:val="0"/>
        <w:ind w:firstLine="709"/>
        <w:contextualSpacing/>
        <w:jc w:val="both"/>
        <w:rPr>
          <w:sz w:val="24"/>
          <w:szCs w:val="24"/>
        </w:rPr>
      </w:pPr>
      <w:r w:rsidRPr="00831883">
        <w:rPr>
          <w:sz w:val="24"/>
          <w:szCs w:val="24"/>
        </w:rPr>
        <w:t xml:space="preserve">9. Физическое лицо, применяющее специальный налоговый режим, </w:t>
      </w:r>
      <w:r w:rsidR="000F6834" w:rsidRPr="00831883">
        <w:rPr>
          <w:sz w:val="24"/>
          <w:szCs w:val="24"/>
        </w:rPr>
        <w:t>информируется</w:t>
      </w:r>
      <w:r w:rsidRPr="00831883">
        <w:rPr>
          <w:sz w:val="24"/>
          <w:szCs w:val="24"/>
        </w:rPr>
        <w:t xml:space="preserve"> администрацией о принятом решении, предусмотренном пунктом 7 настоящих условий и порядка, </w:t>
      </w:r>
      <w:r w:rsidR="000F6834" w:rsidRPr="00831883">
        <w:rPr>
          <w:sz w:val="24"/>
          <w:szCs w:val="24"/>
        </w:rPr>
        <w:t>в течение пяти дней со дня его принятия.</w:t>
      </w:r>
    </w:p>
    <w:p w:rsidR="00235B35" w:rsidRPr="00831883" w:rsidRDefault="00235B35" w:rsidP="00235B35">
      <w:pPr>
        <w:suppressAutoHyphens w:val="0"/>
        <w:rPr>
          <w:sz w:val="24"/>
          <w:szCs w:val="24"/>
          <w:lang w:eastAsia="ru-RU"/>
        </w:rPr>
      </w:pPr>
    </w:p>
    <w:sectPr w:rsidR="00235B35" w:rsidRPr="00831883" w:rsidSect="002A7E03">
      <w:headerReference w:type="default" r:id="rId8"/>
      <w:footnotePr>
        <w:pos w:val="beneathText"/>
      </w:footnotePr>
      <w:pgSz w:w="11905" w:h="16837"/>
      <w:pgMar w:top="357"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F15" w:rsidRDefault="007A3F15" w:rsidP="002A7E03">
      <w:r>
        <w:separator/>
      </w:r>
    </w:p>
  </w:endnote>
  <w:endnote w:type="continuationSeparator" w:id="0">
    <w:p w:rsidR="007A3F15" w:rsidRDefault="007A3F15" w:rsidP="002A7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F15" w:rsidRDefault="007A3F15" w:rsidP="002A7E03">
      <w:r>
        <w:separator/>
      </w:r>
    </w:p>
  </w:footnote>
  <w:footnote w:type="continuationSeparator" w:id="0">
    <w:p w:rsidR="007A3F15" w:rsidRDefault="007A3F15" w:rsidP="002A7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03" w:rsidRDefault="00340252">
    <w:pPr>
      <w:pStyle w:val="ae"/>
      <w:jc w:val="center"/>
    </w:pPr>
    <w:r>
      <w:fldChar w:fldCharType="begin"/>
    </w:r>
    <w:r w:rsidR="002A7E03">
      <w:instrText>PAGE   \* MERGEFORMAT</w:instrText>
    </w:r>
    <w:r>
      <w:fldChar w:fldCharType="separate"/>
    </w:r>
    <w:r w:rsidR="00831883">
      <w:rPr>
        <w:noProof/>
      </w:rPr>
      <w:t>3</w:t>
    </w:r>
    <w:r>
      <w:fldChar w:fldCharType="end"/>
    </w:r>
  </w:p>
  <w:p w:rsidR="002A7E03" w:rsidRDefault="002A7E0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val="0"/>
        <w:i w:val="0"/>
        <w:strike w:val="0"/>
        <w:dstrike w:val="0"/>
        <w:color w:val="000000"/>
        <w:shd w:val="clear" w:color="auto" w:fill="FFFFFF"/>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16C0C06"/>
    <w:multiLevelType w:val="hybridMultilevel"/>
    <w:tmpl w:val="F0127E30"/>
    <w:lvl w:ilvl="0" w:tplc="5E2AF0C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274C53"/>
    <w:multiLevelType w:val="hybridMultilevel"/>
    <w:tmpl w:val="0936E04C"/>
    <w:lvl w:ilvl="0" w:tplc="3BB8915C">
      <w:start w:val="1"/>
      <w:numFmt w:val="decimal"/>
      <w:lvlText w:val="%1."/>
      <w:lvlJc w:val="left"/>
      <w:pPr>
        <w:ind w:left="1215" w:hanging="360"/>
      </w:pPr>
      <w:rPr>
        <w:rFonts w:hint="default"/>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37741728"/>
    <w:multiLevelType w:val="multilevel"/>
    <w:tmpl w:val="0F102594"/>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660343B0"/>
    <w:multiLevelType w:val="hybridMultilevel"/>
    <w:tmpl w:val="6B505ABC"/>
    <w:lvl w:ilvl="0" w:tplc="E4C867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8FA1D3C"/>
    <w:multiLevelType w:val="hybridMultilevel"/>
    <w:tmpl w:val="486A6EFA"/>
    <w:lvl w:ilvl="0" w:tplc="F4588C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rsids>
    <w:rsidRoot w:val="001E376A"/>
    <w:rsid w:val="00001ADD"/>
    <w:rsid w:val="00004CF2"/>
    <w:rsid w:val="00027E23"/>
    <w:rsid w:val="00034D7D"/>
    <w:rsid w:val="00042FC6"/>
    <w:rsid w:val="0006170F"/>
    <w:rsid w:val="000661CB"/>
    <w:rsid w:val="00085DE3"/>
    <w:rsid w:val="000870B0"/>
    <w:rsid w:val="00087577"/>
    <w:rsid w:val="00092F12"/>
    <w:rsid w:val="000A60F5"/>
    <w:rsid w:val="000C63BA"/>
    <w:rsid w:val="000D0305"/>
    <w:rsid w:val="000D11EC"/>
    <w:rsid w:val="000E06F5"/>
    <w:rsid w:val="000E66C4"/>
    <w:rsid w:val="000F62C3"/>
    <w:rsid w:val="000F6834"/>
    <w:rsid w:val="001036F6"/>
    <w:rsid w:val="00111744"/>
    <w:rsid w:val="0012176C"/>
    <w:rsid w:val="001232A2"/>
    <w:rsid w:val="00136ADA"/>
    <w:rsid w:val="00154EDF"/>
    <w:rsid w:val="001566F7"/>
    <w:rsid w:val="0015724E"/>
    <w:rsid w:val="001720E5"/>
    <w:rsid w:val="00197472"/>
    <w:rsid w:val="001B6A33"/>
    <w:rsid w:val="001C02D6"/>
    <w:rsid w:val="001C68B1"/>
    <w:rsid w:val="001C7A54"/>
    <w:rsid w:val="001D45A2"/>
    <w:rsid w:val="001E376A"/>
    <w:rsid w:val="002024A8"/>
    <w:rsid w:val="002152B4"/>
    <w:rsid w:val="0021552A"/>
    <w:rsid w:val="00235B35"/>
    <w:rsid w:val="00254C13"/>
    <w:rsid w:val="0025796D"/>
    <w:rsid w:val="00281AF7"/>
    <w:rsid w:val="00284C3D"/>
    <w:rsid w:val="00287D42"/>
    <w:rsid w:val="00290E17"/>
    <w:rsid w:val="002912BF"/>
    <w:rsid w:val="002A7E03"/>
    <w:rsid w:val="002B624E"/>
    <w:rsid w:val="002B76D0"/>
    <w:rsid w:val="002D2CBB"/>
    <w:rsid w:val="002E397F"/>
    <w:rsid w:val="002F34EF"/>
    <w:rsid w:val="002F761F"/>
    <w:rsid w:val="00324B6E"/>
    <w:rsid w:val="00331BF8"/>
    <w:rsid w:val="00331FF9"/>
    <w:rsid w:val="00340252"/>
    <w:rsid w:val="00353254"/>
    <w:rsid w:val="00356DB7"/>
    <w:rsid w:val="003708AB"/>
    <w:rsid w:val="00372D87"/>
    <w:rsid w:val="00375627"/>
    <w:rsid w:val="0038046E"/>
    <w:rsid w:val="00386953"/>
    <w:rsid w:val="003A538B"/>
    <w:rsid w:val="003B10C1"/>
    <w:rsid w:val="003E1422"/>
    <w:rsid w:val="00411923"/>
    <w:rsid w:val="00422F39"/>
    <w:rsid w:val="00425ECC"/>
    <w:rsid w:val="00431952"/>
    <w:rsid w:val="0043511E"/>
    <w:rsid w:val="00441075"/>
    <w:rsid w:val="0044402A"/>
    <w:rsid w:val="004563F3"/>
    <w:rsid w:val="004735DB"/>
    <w:rsid w:val="00480221"/>
    <w:rsid w:val="004803E8"/>
    <w:rsid w:val="004B2A0A"/>
    <w:rsid w:val="004B3570"/>
    <w:rsid w:val="004C25A0"/>
    <w:rsid w:val="004D4D18"/>
    <w:rsid w:val="004E4992"/>
    <w:rsid w:val="005110EA"/>
    <w:rsid w:val="00515ACA"/>
    <w:rsid w:val="005367E0"/>
    <w:rsid w:val="005524FA"/>
    <w:rsid w:val="00596119"/>
    <w:rsid w:val="00596A8E"/>
    <w:rsid w:val="005A1AE4"/>
    <w:rsid w:val="005A4C75"/>
    <w:rsid w:val="005B798E"/>
    <w:rsid w:val="005C3CBC"/>
    <w:rsid w:val="005D0F0C"/>
    <w:rsid w:val="005E5E5E"/>
    <w:rsid w:val="005E7365"/>
    <w:rsid w:val="0062117A"/>
    <w:rsid w:val="00626BC0"/>
    <w:rsid w:val="00635035"/>
    <w:rsid w:val="006355A3"/>
    <w:rsid w:val="0063589B"/>
    <w:rsid w:val="006460E1"/>
    <w:rsid w:val="00666775"/>
    <w:rsid w:val="00675D28"/>
    <w:rsid w:val="00676E80"/>
    <w:rsid w:val="006B5E0D"/>
    <w:rsid w:val="006C5712"/>
    <w:rsid w:val="006D3528"/>
    <w:rsid w:val="006F10A0"/>
    <w:rsid w:val="006F5DD9"/>
    <w:rsid w:val="00706B77"/>
    <w:rsid w:val="0071407C"/>
    <w:rsid w:val="00714384"/>
    <w:rsid w:val="0072184D"/>
    <w:rsid w:val="0073669F"/>
    <w:rsid w:val="00743140"/>
    <w:rsid w:val="00752144"/>
    <w:rsid w:val="007546D0"/>
    <w:rsid w:val="0076233F"/>
    <w:rsid w:val="00774D58"/>
    <w:rsid w:val="00776A46"/>
    <w:rsid w:val="00776B2D"/>
    <w:rsid w:val="00792817"/>
    <w:rsid w:val="007A1431"/>
    <w:rsid w:val="007A3F15"/>
    <w:rsid w:val="007B0459"/>
    <w:rsid w:val="007C0721"/>
    <w:rsid w:val="007C1739"/>
    <w:rsid w:val="007C3D72"/>
    <w:rsid w:val="007D613F"/>
    <w:rsid w:val="007E0D6F"/>
    <w:rsid w:val="007E6101"/>
    <w:rsid w:val="00806136"/>
    <w:rsid w:val="00812084"/>
    <w:rsid w:val="0081529C"/>
    <w:rsid w:val="0082120F"/>
    <w:rsid w:val="00831883"/>
    <w:rsid w:val="008363DE"/>
    <w:rsid w:val="008368DA"/>
    <w:rsid w:val="00845CD1"/>
    <w:rsid w:val="0085361E"/>
    <w:rsid w:val="0085503E"/>
    <w:rsid w:val="00857EAA"/>
    <w:rsid w:val="00860096"/>
    <w:rsid w:val="00865461"/>
    <w:rsid w:val="00870944"/>
    <w:rsid w:val="00872794"/>
    <w:rsid w:val="0088688B"/>
    <w:rsid w:val="0089244A"/>
    <w:rsid w:val="008B598E"/>
    <w:rsid w:val="008C7772"/>
    <w:rsid w:val="008D5FD9"/>
    <w:rsid w:val="008E1BFA"/>
    <w:rsid w:val="008E5EAE"/>
    <w:rsid w:val="0092266B"/>
    <w:rsid w:val="00926E51"/>
    <w:rsid w:val="00927C24"/>
    <w:rsid w:val="009362F8"/>
    <w:rsid w:val="00940EDF"/>
    <w:rsid w:val="00953E33"/>
    <w:rsid w:val="0096354F"/>
    <w:rsid w:val="00974DD8"/>
    <w:rsid w:val="00975FE8"/>
    <w:rsid w:val="00982464"/>
    <w:rsid w:val="009A0F05"/>
    <w:rsid w:val="009A50D9"/>
    <w:rsid w:val="009B0418"/>
    <w:rsid w:val="009B22F7"/>
    <w:rsid w:val="009B27FF"/>
    <w:rsid w:val="009B74AA"/>
    <w:rsid w:val="009C1ACF"/>
    <w:rsid w:val="00A10336"/>
    <w:rsid w:val="00A3387D"/>
    <w:rsid w:val="00A36C8E"/>
    <w:rsid w:val="00A37F18"/>
    <w:rsid w:val="00A41BAB"/>
    <w:rsid w:val="00A43215"/>
    <w:rsid w:val="00A458E4"/>
    <w:rsid w:val="00A55AC2"/>
    <w:rsid w:val="00A55EC7"/>
    <w:rsid w:val="00A6162C"/>
    <w:rsid w:val="00A705DF"/>
    <w:rsid w:val="00A74638"/>
    <w:rsid w:val="00A81C8C"/>
    <w:rsid w:val="00AB09CD"/>
    <w:rsid w:val="00AB130A"/>
    <w:rsid w:val="00AB28B5"/>
    <w:rsid w:val="00AB760F"/>
    <w:rsid w:val="00AD2610"/>
    <w:rsid w:val="00AD297B"/>
    <w:rsid w:val="00AE1319"/>
    <w:rsid w:val="00B02CE3"/>
    <w:rsid w:val="00B1392F"/>
    <w:rsid w:val="00B259A1"/>
    <w:rsid w:val="00B452FB"/>
    <w:rsid w:val="00B45376"/>
    <w:rsid w:val="00B56936"/>
    <w:rsid w:val="00B74BD6"/>
    <w:rsid w:val="00B81283"/>
    <w:rsid w:val="00BA3369"/>
    <w:rsid w:val="00BD1AF0"/>
    <w:rsid w:val="00BD7E25"/>
    <w:rsid w:val="00BE3736"/>
    <w:rsid w:val="00C208E9"/>
    <w:rsid w:val="00C23DB1"/>
    <w:rsid w:val="00C34E11"/>
    <w:rsid w:val="00C428FD"/>
    <w:rsid w:val="00C43076"/>
    <w:rsid w:val="00C447E9"/>
    <w:rsid w:val="00C53160"/>
    <w:rsid w:val="00C53B03"/>
    <w:rsid w:val="00C6234A"/>
    <w:rsid w:val="00C8104F"/>
    <w:rsid w:val="00C92C9E"/>
    <w:rsid w:val="00C955F0"/>
    <w:rsid w:val="00CA49A2"/>
    <w:rsid w:val="00CB190A"/>
    <w:rsid w:val="00CC056B"/>
    <w:rsid w:val="00CC402F"/>
    <w:rsid w:val="00CD1228"/>
    <w:rsid w:val="00CF703F"/>
    <w:rsid w:val="00D16EF7"/>
    <w:rsid w:val="00D438AF"/>
    <w:rsid w:val="00D71552"/>
    <w:rsid w:val="00D72B04"/>
    <w:rsid w:val="00D84BE7"/>
    <w:rsid w:val="00D87216"/>
    <w:rsid w:val="00DB0FFC"/>
    <w:rsid w:val="00DC3C40"/>
    <w:rsid w:val="00DC3FE1"/>
    <w:rsid w:val="00DC6259"/>
    <w:rsid w:val="00DD3165"/>
    <w:rsid w:val="00DE094D"/>
    <w:rsid w:val="00DF531F"/>
    <w:rsid w:val="00DF753A"/>
    <w:rsid w:val="00E01B11"/>
    <w:rsid w:val="00E03F7A"/>
    <w:rsid w:val="00E1051C"/>
    <w:rsid w:val="00E136E4"/>
    <w:rsid w:val="00E15190"/>
    <w:rsid w:val="00E168B2"/>
    <w:rsid w:val="00E325E6"/>
    <w:rsid w:val="00E32BE9"/>
    <w:rsid w:val="00E412C5"/>
    <w:rsid w:val="00E424C8"/>
    <w:rsid w:val="00E42FA0"/>
    <w:rsid w:val="00E433AE"/>
    <w:rsid w:val="00E5000D"/>
    <w:rsid w:val="00E749D6"/>
    <w:rsid w:val="00EA7840"/>
    <w:rsid w:val="00EC08F5"/>
    <w:rsid w:val="00ED0897"/>
    <w:rsid w:val="00EF4C4D"/>
    <w:rsid w:val="00EF559D"/>
    <w:rsid w:val="00EF7B38"/>
    <w:rsid w:val="00F0318D"/>
    <w:rsid w:val="00F050C6"/>
    <w:rsid w:val="00F06872"/>
    <w:rsid w:val="00F069CA"/>
    <w:rsid w:val="00F1113A"/>
    <w:rsid w:val="00F1471E"/>
    <w:rsid w:val="00F24A5B"/>
    <w:rsid w:val="00F35FC3"/>
    <w:rsid w:val="00F51D56"/>
    <w:rsid w:val="00F53687"/>
    <w:rsid w:val="00F6087E"/>
    <w:rsid w:val="00F62202"/>
    <w:rsid w:val="00F64BEE"/>
    <w:rsid w:val="00F665E7"/>
    <w:rsid w:val="00F82C92"/>
    <w:rsid w:val="00F8769C"/>
    <w:rsid w:val="00F95D4B"/>
    <w:rsid w:val="00F96E7D"/>
    <w:rsid w:val="00FA2775"/>
    <w:rsid w:val="00FB5049"/>
    <w:rsid w:val="00FC167D"/>
    <w:rsid w:val="00FC5A3E"/>
    <w:rsid w:val="00FE74F0"/>
    <w:rsid w:val="00FF0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72"/>
    <w:pPr>
      <w:suppressAutoHyphens/>
    </w:pPr>
    <w:rPr>
      <w:lang w:eastAsia="ar-SA"/>
    </w:rPr>
  </w:style>
  <w:style w:type="paragraph" w:styleId="1">
    <w:name w:val="heading 1"/>
    <w:basedOn w:val="a"/>
    <w:next w:val="a"/>
    <w:link w:val="10"/>
    <w:qFormat/>
    <w:rsid w:val="008E1BFA"/>
    <w:pPr>
      <w:keepNext/>
      <w:spacing w:before="240" w:after="60"/>
      <w:outlineLvl w:val="0"/>
    </w:pPr>
    <w:rPr>
      <w:rFonts w:ascii="Cambria" w:hAnsi="Cambria"/>
      <w:b/>
      <w:bCs/>
      <w:kern w:val="32"/>
      <w:sz w:val="32"/>
      <w:szCs w:val="32"/>
    </w:rPr>
  </w:style>
  <w:style w:type="paragraph" w:styleId="2">
    <w:name w:val="heading 2"/>
    <w:basedOn w:val="a"/>
    <w:next w:val="a"/>
    <w:qFormat/>
    <w:rsid w:val="00B74BD6"/>
    <w:pPr>
      <w:keepNext/>
      <w:numPr>
        <w:ilvl w:val="1"/>
        <w:numId w:val="1"/>
      </w:numPr>
      <w:jc w:val="center"/>
      <w:outlineLvl w:val="1"/>
    </w:pPr>
    <w:rPr>
      <w:b/>
      <w:sz w:val="24"/>
    </w:rPr>
  </w:style>
  <w:style w:type="paragraph" w:styleId="3">
    <w:name w:val="heading 3"/>
    <w:basedOn w:val="a"/>
    <w:next w:val="a"/>
    <w:link w:val="30"/>
    <w:semiHidden/>
    <w:unhideWhenUsed/>
    <w:qFormat/>
    <w:rsid w:val="00A81C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74BD6"/>
  </w:style>
  <w:style w:type="character" w:customStyle="1" w:styleId="WW-Absatz-Standardschriftart">
    <w:name w:val="WW-Absatz-Standardschriftart"/>
    <w:rsid w:val="00B74BD6"/>
  </w:style>
  <w:style w:type="character" w:customStyle="1" w:styleId="11">
    <w:name w:val="Основной шрифт абзаца1"/>
    <w:rsid w:val="00B74BD6"/>
  </w:style>
  <w:style w:type="paragraph" w:styleId="a3">
    <w:name w:val="Title"/>
    <w:basedOn w:val="a"/>
    <w:next w:val="a4"/>
    <w:rsid w:val="00B74BD6"/>
    <w:pPr>
      <w:keepNext/>
      <w:spacing w:before="240" w:after="120"/>
    </w:pPr>
    <w:rPr>
      <w:rFonts w:ascii="Arial" w:eastAsia="Lucida Sans Unicode" w:hAnsi="Arial" w:cs="Tahoma"/>
      <w:sz w:val="28"/>
      <w:szCs w:val="28"/>
    </w:rPr>
  </w:style>
  <w:style w:type="paragraph" w:styleId="a4">
    <w:name w:val="Body Text"/>
    <w:basedOn w:val="a"/>
    <w:rsid w:val="00B74BD6"/>
    <w:pPr>
      <w:spacing w:after="120"/>
    </w:pPr>
  </w:style>
  <w:style w:type="paragraph" w:styleId="a5">
    <w:name w:val="List"/>
    <w:basedOn w:val="a4"/>
    <w:rsid w:val="00B74BD6"/>
    <w:rPr>
      <w:rFonts w:cs="Tahoma"/>
    </w:rPr>
  </w:style>
  <w:style w:type="paragraph" w:customStyle="1" w:styleId="12">
    <w:name w:val="Название1"/>
    <w:basedOn w:val="a"/>
    <w:rsid w:val="00B74BD6"/>
    <w:pPr>
      <w:suppressLineNumbers/>
      <w:spacing w:before="120" w:after="120"/>
    </w:pPr>
    <w:rPr>
      <w:rFonts w:cs="Tahoma"/>
      <w:i/>
      <w:iCs/>
      <w:sz w:val="24"/>
      <w:szCs w:val="24"/>
    </w:rPr>
  </w:style>
  <w:style w:type="paragraph" w:customStyle="1" w:styleId="13">
    <w:name w:val="Указатель1"/>
    <w:basedOn w:val="a"/>
    <w:rsid w:val="00B74BD6"/>
    <w:pPr>
      <w:suppressLineNumbers/>
    </w:pPr>
    <w:rPr>
      <w:rFonts w:cs="Tahoma"/>
    </w:rPr>
  </w:style>
  <w:style w:type="paragraph" w:customStyle="1" w:styleId="a6">
    <w:name w:val="Содержимое таблицы"/>
    <w:basedOn w:val="a"/>
    <w:rsid w:val="00B74BD6"/>
    <w:pPr>
      <w:suppressLineNumbers/>
    </w:pPr>
  </w:style>
  <w:style w:type="paragraph" w:customStyle="1" w:styleId="a7">
    <w:name w:val="Заголовок таблицы"/>
    <w:basedOn w:val="a6"/>
    <w:rsid w:val="00B74BD6"/>
    <w:pPr>
      <w:jc w:val="center"/>
    </w:pPr>
    <w:rPr>
      <w:b/>
      <w:bCs/>
    </w:rPr>
  </w:style>
  <w:style w:type="character" w:customStyle="1" w:styleId="10">
    <w:name w:val="Заголовок 1 Знак"/>
    <w:link w:val="1"/>
    <w:rsid w:val="008E1BFA"/>
    <w:rPr>
      <w:rFonts w:ascii="Cambria" w:eastAsia="Times New Roman" w:hAnsi="Cambria" w:cs="Times New Roman"/>
      <w:b/>
      <w:bCs/>
      <w:kern w:val="32"/>
      <w:sz w:val="32"/>
      <w:szCs w:val="32"/>
      <w:lang w:eastAsia="ar-SA"/>
    </w:rPr>
  </w:style>
  <w:style w:type="paragraph" w:customStyle="1" w:styleId="a8">
    <w:name w:val="Комментарий"/>
    <w:basedOn w:val="a"/>
    <w:next w:val="a"/>
    <w:rsid w:val="008E1BFA"/>
    <w:pPr>
      <w:widowControl w:val="0"/>
      <w:suppressAutoHyphens w:val="0"/>
      <w:autoSpaceDE w:val="0"/>
      <w:ind w:left="170"/>
      <w:jc w:val="both"/>
    </w:pPr>
    <w:rPr>
      <w:rFonts w:ascii="Arial" w:hAnsi="Arial" w:cs="Arial"/>
      <w:i/>
      <w:iCs/>
      <w:color w:val="800080"/>
    </w:rPr>
  </w:style>
  <w:style w:type="paragraph" w:customStyle="1" w:styleId="31">
    <w:name w:val="Основной текст 31"/>
    <w:basedOn w:val="a"/>
    <w:rsid w:val="008E1BFA"/>
    <w:pPr>
      <w:spacing w:after="120"/>
    </w:pPr>
    <w:rPr>
      <w:sz w:val="16"/>
    </w:rPr>
  </w:style>
  <w:style w:type="paragraph" w:customStyle="1" w:styleId="21">
    <w:name w:val="Основной текст 21"/>
    <w:basedOn w:val="a"/>
    <w:rsid w:val="008E1BFA"/>
    <w:pPr>
      <w:jc w:val="both"/>
    </w:pPr>
    <w:rPr>
      <w:sz w:val="24"/>
      <w:szCs w:val="28"/>
    </w:rPr>
  </w:style>
  <w:style w:type="paragraph" w:customStyle="1" w:styleId="ConsPlusNormal">
    <w:name w:val="ConsPlusNormal"/>
    <w:next w:val="a"/>
    <w:rsid w:val="008E1BFA"/>
    <w:pPr>
      <w:widowControl w:val="0"/>
      <w:suppressAutoHyphens/>
      <w:ind w:firstLine="720"/>
      <w:jc w:val="both"/>
    </w:pPr>
    <w:rPr>
      <w:rFonts w:ascii="Arial" w:eastAsia="Arial" w:hAnsi="Arial"/>
      <w:lang w:eastAsia="ar-SA"/>
    </w:rPr>
  </w:style>
  <w:style w:type="paragraph" w:customStyle="1" w:styleId="ConsPlusNonformat">
    <w:name w:val="ConsPlusNonformat"/>
    <w:basedOn w:val="a"/>
    <w:next w:val="ConsPlusNormal"/>
    <w:rsid w:val="008E1BFA"/>
    <w:rPr>
      <w:rFonts w:ascii="Courier New" w:eastAsia="Courier New" w:hAnsi="Courier New" w:cs="Courier New"/>
    </w:rPr>
  </w:style>
  <w:style w:type="paragraph" w:customStyle="1" w:styleId="a9">
    <w:name w:val="Заголовок статьи"/>
    <w:basedOn w:val="a"/>
    <w:next w:val="a"/>
    <w:rsid w:val="008E1BFA"/>
    <w:pPr>
      <w:widowControl w:val="0"/>
      <w:suppressAutoHyphens w:val="0"/>
      <w:autoSpaceDE w:val="0"/>
      <w:ind w:left="1612" w:hanging="892"/>
      <w:jc w:val="both"/>
    </w:pPr>
    <w:rPr>
      <w:rFonts w:ascii="Arial" w:hAnsi="Arial" w:cs="Arial"/>
    </w:rPr>
  </w:style>
  <w:style w:type="character" w:customStyle="1" w:styleId="30">
    <w:name w:val="Заголовок 3 Знак"/>
    <w:link w:val="3"/>
    <w:semiHidden/>
    <w:rsid w:val="00A81C8C"/>
    <w:rPr>
      <w:rFonts w:ascii="Cambria" w:eastAsia="Times New Roman" w:hAnsi="Cambria" w:cs="Times New Roman"/>
      <w:b/>
      <w:bCs/>
      <w:sz w:val="26"/>
      <w:szCs w:val="26"/>
      <w:lang w:eastAsia="ar-SA"/>
    </w:rPr>
  </w:style>
  <w:style w:type="character" w:customStyle="1" w:styleId="aa">
    <w:name w:val="Гипертекстовая ссылка"/>
    <w:uiPriority w:val="99"/>
    <w:rsid w:val="00FE74F0"/>
    <w:rPr>
      <w:color w:val="008000"/>
    </w:rPr>
  </w:style>
  <w:style w:type="paragraph" w:styleId="ab">
    <w:name w:val="Balloon Text"/>
    <w:basedOn w:val="a"/>
    <w:link w:val="ac"/>
    <w:rsid w:val="00C447E9"/>
    <w:rPr>
      <w:rFonts w:ascii="Segoe UI" w:hAnsi="Segoe UI" w:cs="Segoe UI"/>
      <w:sz w:val="18"/>
      <w:szCs w:val="18"/>
    </w:rPr>
  </w:style>
  <w:style w:type="character" w:customStyle="1" w:styleId="ac">
    <w:name w:val="Текст выноски Знак"/>
    <w:link w:val="ab"/>
    <w:rsid w:val="00C447E9"/>
    <w:rPr>
      <w:rFonts w:ascii="Segoe UI" w:hAnsi="Segoe UI" w:cs="Segoe UI"/>
      <w:sz w:val="18"/>
      <w:szCs w:val="18"/>
      <w:lang w:eastAsia="ar-SA"/>
    </w:rPr>
  </w:style>
  <w:style w:type="table" w:styleId="ad">
    <w:name w:val="Table Grid"/>
    <w:basedOn w:val="a1"/>
    <w:rsid w:val="004B3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2"/>
    <w:rsid w:val="00480221"/>
    <w:pPr>
      <w:spacing w:after="120" w:line="480" w:lineRule="auto"/>
      <w:ind w:left="283"/>
    </w:pPr>
  </w:style>
  <w:style w:type="character" w:customStyle="1" w:styleId="22">
    <w:name w:val="Основной текст с отступом 2 Знак"/>
    <w:link w:val="20"/>
    <w:rsid w:val="00480221"/>
    <w:rPr>
      <w:lang w:eastAsia="ar-SA"/>
    </w:rPr>
  </w:style>
  <w:style w:type="paragraph" w:styleId="ae">
    <w:name w:val="header"/>
    <w:basedOn w:val="a"/>
    <w:link w:val="af"/>
    <w:uiPriority w:val="99"/>
    <w:rsid w:val="002A7E03"/>
    <w:pPr>
      <w:tabs>
        <w:tab w:val="center" w:pos="4677"/>
        <w:tab w:val="right" w:pos="9355"/>
      </w:tabs>
    </w:pPr>
  </w:style>
  <w:style w:type="character" w:customStyle="1" w:styleId="af">
    <w:name w:val="Верхний колонтитул Знак"/>
    <w:link w:val="ae"/>
    <w:uiPriority w:val="99"/>
    <w:rsid w:val="002A7E03"/>
    <w:rPr>
      <w:lang w:eastAsia="ar-SA"/>
    </w:rPr>
  </w:style>
  <w:style w:type="paragraph" w:styleId="af0">
    <w:name w:val="footer"/>
    <w:basedOn w:val="a"/>
    <w:link w:val="af1"/>
    <w:rsid w:val="002A7E03"/>
    <w:pPr>
      <w:tabs>
        <w:tab w:val="center" w:pos="4677"/>
        <w:tab w:val="right" w:pos="9355"/>
      </w:tabs>
    </w:pPr>
  </w:style>
  <w:style w:type="character" w:customStyle="1" w:styleId="af1">
    <w:name w:val="Нижний колонтитул Знак"/>
    <w:link w:val="af0"/>
    <w:rsid w:val="002A7E03"/>
    <w:rPr>
      <w:lang w:eastAsia="ar-SA"/>
    </w:rPr>
  </w:style>
  <w:style w:type="paragraph" w:styleId="af2">
    <w:name w:val="footnote text"/>
    <w:basedOn w:val="a"/>
    <w:link w:val="af3"/>
    <w:rsid w:val="003E1422"/>
  </w:style>
  <w:style w:type="character" w:customStyle="1" w:styleId="af3">
    <w:name w:val="Текст сноски Знак"/>
    <w:basedOn w:val="a0"/>
    <w:link w:val="af2"/>
    <w:rsid w:val="003E1422"/>
    <w:rPr>
      <w:lang w:eastAsia="ar-SA"/>
    </w:rPr>
  </w:style>
  <w:style w:type="character" w:styleId="af4">
    <w:name w:val="footnote reference"/>
    <w:basedOn w:val="a0"/>
    <w:rsid w:val="003E1422"/>
    <w:rPr>
      <w:vertAlign w:val="superscript"/>
    </w:rPr>
  </w:style>
  <w:style w:type="paragraph" w:styleId="af5">
    <w:name w:val="List Paragraph"/>
    <w:basedOn w:val="a"/>
    <w:uiPriority w:val="34"/>
    <w:qFormat/>
    <w:rsid w:val="000E66C4"/>
    <w:pPr>
      <w:ind w:left="720"/>
      <w:contextualSpacing/>
    </w:pPr>
  </w:style>
</w:styles>
</file>

<file path=word/webSettings.xml><?xml version="1.0" encoding="utf-8"?>
<w:webSettings xmlns:r="http://schemas.openxmlformats.org/officeDocument/2006/relationships" xmlns:w="http://schemas.openxmlformats.org/wordprocessingml/2006/main">
  <w:divs>
    <w:div w:id="42021375">
      <w:bodyDiv w:val="1"/>
      <w:marLeft w:val="0"/>
      <w:marRight w:val="0"/>
      <w:marTop w:val="0"/>
      <w:marBottom w:val="0"/>
      <w:divBdr>
        <w:top w:val="none" w:sz="0" w:space="0" w:color="auto"/>
        <w:left w:val="none" w:sz="0" w:space="0" w:color="auto"/>
        <w:bottom w:val="none" w:sz="0" w:space="0" w:color="auto"/>
        <w:right w:val="none" w:sz="0" w:space="0" w:color="auto"/>
      </w:divBdr>
      <w:divsChild>
        <w:div w:id="681052114">
          <w:marLeft w:val="0"/>
          <w:marRight w:val="0"/>
          <w:marTop w:val="0"/>
          <w:marBottom w:val="0"/>
          <w:divBdr>
            <w:top w:val="none" w:sz="0" w:space="0" w:color="auto"/>
            <w:left w:val="single" w:sz="24" w:space="0" w:color="CED3F1"/>
            <w:bottom w:val="none" w:sz="0" w:space="0" w:color="auto"/>
            <w:right w:val="none" w:sz="0" w:space="0" w:color="auto"/>
          </w:divBdr>
          <w:divsChild>
            <w:div w:id="5343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893">
      <w:bodyDiv w:val="1"/>
      <w:marLeft w:val="0"/>
      <w:marRight w:val="0"/>
      <w:marTop w:val="0"/>
      <w:marBottom w:val="0"/>
      <w:divBdr>
        <w:top w:val="none" w:sz="0" w:space="0" w:color="auto"/>
        <w:left w:val="none" w:sz="0" w:space="0" w:color="auto"/>
        <w:bottom w:val="none" w:sz="0" w:space="0" w:color="auto"/>
        <w:right w:val="none" w:sz="0" w:space="0" w:color="auto"/>
      </w:divBdr>
    </w:div>
    <w:div w:id="178741044">
      <w:bodyDiv w:val="1"/>
      <w:marLeft w:val="0"/>
      <w:marRight w:val="0"/>
      <w:marTop w:val="0"/>
      <w:marBottom w:val="0"/>
      <w:divBdr>
        <w:top w:val="none" w:sz="0" w:space="0" w:color="auto"/>
        <w:left w:val="none" w:sz="0" w:space="0" w:color="auto"/>
        <w:bottom w:val="none" w:sz="0" w:space="0" w:color="auto"/>
        <w:right w:val="none" w:sz="0" w:space="0" w:color="auto"/>
      </w:divBdr>
    </w:div>
    <w:div w:id="434985819">
      <w:bodyDiv w:val="1"/>
      <w:marLeft w:val="0"/>
      <w:marRight w:val="0"/>
      <w:marTop w:val="0"/>
      <w:marBottom w:val="0"/>
      <w:divBdr>
        <w:top w:val="none" w:sz="0" w:space="0" w:color="auto"/>
        <w:left w:val="none" w:sz="0" w:space="0" w:color="auto"/>
        <w:bottom w:val="none" w:sz="0" w:space="0" w:color="auto"/>
        <w:right w:val="none" w:sz="0" w:space="0" w:color="auto"/>
      </w:divBdr>
    </w:div>
    <w:div w:id="574097792">
      <w:bodyDiv w:val="1"/>
      <w:marLeft w:val="0"/>
      <w:marRight w:val="0"/>
      <w:marTop w:val="0"/>
      <w:marBottom w:val="0"/>
      <w:divBdr>
        <w:top w:val="none" w:sz="0" w:space="0" w:color="auto"/>
        <w:left w:val="none" w:sz="0" w:space="0" w:color="auto"/>
        <w:bottom w:val="none" w:sz="0" w:space="0" w:color="auto"/>
        <w:right w:val="none" w:sz="0" w:space="0" w:color="auto"/>
      </w:divBdr>
    </w:div>
    <w:div w:id="596867540">
      <w:bodyDiv w:val="1"/>
      <w:marLeft w:val="0"/>
      <w:marRight w:val="0"/>
      <w:marTop w:val="0"/>
      <w:marBottom w:val="0"/>
      <w:divBdr>
        <w:top w:val="none" w:sz="0" w:space="0" w:color="auto"/>
        <w:left w:val="none" w:sz="0" w:space="0" w:color="auto"/>
        <w:bottom w:val="none" w:sz="0" w:space="0" w:color="auto"/>
        <w:right w:val="none" w:sz="0" w:space="0" w:color="auto"/>
      </w:divBdr>
    </w:div>
    <w:div w:id="648442212">
      <w:bodyDiv w:val="1"/>
      <w:marLeft w:val="0"/>
      <w:marRight w:val="0"/>
      <w:marTop w:val="0"/>
      <w:marBottom w:val="0"/>
      <w:divBdr>
        <w:top w:val="none" w:sz="0" w:space="0" w:color="auto"/>
        <w:left w:val="none" w:sz="0" w:space="0" w:color="auto"/>
        <w:bottom w:val="none" w:sz="0" w:space="0" w:color="auto"/>
        <w:right w:val="none" w:sz="0" w:space="0" w:color="auto"/>
      </w:divBdr>
    </w:div>
    <w:div w:id="1030493786">
      <w:bodyDiv w:val="1"/>
      <w:marLeft w:val="0"/>
      <w:marRight w:val="0"/>
      <w:marTop w:val="0"/>
      <w:marBottom w:val="0"/>
      <w:divBdr>
        <w:top w:val="none" w:sz="0" w:space="0" w:color="auto"/>
        <w:left w:val="none" w:sz="0" w:space="0" w:color="auto"/>
        <w:bottom w:val="none" w:sz="0" w:space="0" w:color="auto"/>
        <w:right w:val="none" w:sz="0" w:space="0" w:color="auto"/>
      </w:divBdr>
    </w:div>
    <w:div w:id="1138840209">
      <w:bodyDiv w:val="1"/>
      <w:marLeft w:val="0"/>
      <w:marRight w:val="0"/>
      <w:marTop w:val="0"/>
      <w:marBottom w:val="0"/>
      <w:divBdr>
        <w:top w:val="none" w:sz="0" w:space="0" w:color="auto"/>
        <w:left w:val="none" w:sz="0" w:space="0" w:color="auto"/>
        <w:bottom w:val="none" w:sz="0" w:space="0" w:color="auto"/>
        <w:right w:val="none" w:sz="0" w:space="0" w:color="auto"/>
      </w:divBdr>
    </w:div>
    <w:div w:id="1170868242">
      <w:bodyDiv w:val="1"/>
      <w:marLeft w:val="0"/>
      <w:marRight w:val="0"/>
      <w:marTop w:val="0"/>
      <w:marBottom w:val="0"/>
      <w:divBdr>
        <w:top w:val="none" w:sz="0" w:space="0" w:color="auto"/>
        <w:left w:val="none" w:sz="0" w:space="0" w:color="auto"/>
        <w:bottom w:val="none" w:sz="0" w:space="0" w:color="auto"/>
        <w:right w:val="none" w:sz="0" w:space="0" w:color="auto"/>
      </w:divBdr>
    </w:div>
    <w:div w:id="1411657959">
      <w:bodyDiv w:val="1"/>
      <w:marLeft w:val="0"/>
      <w:marRight w:val="0"/>
      <w:marTop w:val="0"/>
      <w:marBottom w:val="0"/>
      <w:divBdr>
        <w:top w:val="none" w:sz="0" w:space="0" w:color="auto"/>
        <w:left w:val="none" w:sz="0" w:space="0" w:color="auto"/>
        <w:bottom w:val="none" w:sz="0" w:space="0" w:color="auto"/>
        <w:right w:val="none" w:sz="0" w:space="0" w:color="auto"/>
      </w:divBdr>
    </w:div>
    <w:div w:id="1429808157">
      <w:bodyDiv w:val="1"/>
      <w:marLeft w:val="0"/>
      <w:marRight w:val="0"/>
      <w:marTop w:val="0"/>
      <w:marBottom w:val="0"/>
      <w:divBdr>
        <w:top w:val="none" w:sz="0" w:space="0" w:color="auto"/>
        <w:left w:val="none" w:sz="0" w:space="0" w:color="auto"/>
        <w:bottom w:val="none" w:sz="0" w:space="0" w:color="auto"/>
        <w:right w:val="none" w:sz="0" w:space="0" w:color="auto"/>
      </w:divBdr>
    </w:div>
    <w:div w:id="1631008117">
      <w:bodyDiv w:val="1"/>
      <w:marLeft w:val="0"/>
      <w:marRight w:val="0"/>
      <w:marTop w:val="0"/>
      <w:marBottom w:val="0"/>
      <w:divBdr>
        <w:top w:val="none" w:sz="0" w:space="0" w:color="auto"/>
        <w:left w:val="none" w:sz="0" w:space="0" w:color="auto"/>
        <w:bottom w:val="none" w:sz="0" w:space="0" w:color="auto"/>
        <w:right w:val="none" w:sz="0" w:space="0" w:color="auto"/>
      </w:divBdr>
    </w:div>
    <w:div w:id="2112125616">
      <w:bodyDiv w:val="1"/>
      <w:marLeft w:val="0"/>
      <w:marRight w:val="0"/>
      <w:marTop w:val="0"/>
      <w:marBottom w:val="0"/>
      <w:divBdr>
        <w:top w:val="none" w:sz="0" w:space="0" w:color="auto"/>
        <w:left w:val="none" w:sz="0" w:space="0" w:color="auto"/>
        <w:bottom w:val="none" w:sz="0" w:space="0" w:color="auto"/>
        <w:right w:val="none" w:sz="0" w:space="0" w:color="auto"/>
      </w:divBdr>
    </w:div>
    <w:div w:id="21343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833E-5A8A-4C96-AB86-1E92358E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1354</Words>
  <Characters>7719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7</cp:revision>
  <cp:lastPrinted>2022-06-20T12:36:00Z</cp:lastPrinted>
  <dcterms:created xsi:type="dcterms:W3CDTF">2023-10-23T13:34:00Z</dcterms:created>
  <dcterms:modified xsi:type="dcterms:W3CDTF">2023-11-08T09:47:00Z</dcterms:modified>
</cp:coreProperties>
</file>