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A6" w:rsidRPr="003749B0" w:rsidRDefault="00EA6FA6" w:rsidP="00EA6FA6">
      <w:pPr>
        <w:jc w:val="center"/>
        <w:rPr>
          <w:sz w:val="32"/>
          <w:szCs w:val="32"/>
        </w:rPr>
      </w:pPr>
      <w:r w:rsidRPr="003749B0">
        <w:rPr>
          <w:b/>
          <w:bCs/>
          <w:sz w:val="32"/>
          <w:szCs w:val="32"/>
        </w:rPr>
        <w:t>АДМИНИСТРАЦИЯ</w:t>
      </w:r>
    </w:p>
    <w:p w:rsidR="00EA6FA6" w:rsidRPr="003749B0" w:rsidRDefault="00EA6FA6" w:rsidP="00EA6FA6">
      <w:pPr>
        <w:jc w:val="center"/>
        <w:rPr>
          <w:sz w:val="32"/>
          <w:szCs w:val="32"/>
        </w:rPr>
      </w:pPr>
      <w:r w:rsidRPr="003749B0">
        <w:rPr>
          <w:b/>
          <w:bCs/>
          <w:sz w:val="32"/>
          <w:szCs w:val="32"/>
        </w:rPr>
        <w:t>САЗАНОВСКОГО СЕЛЬСОВЕТА</w:t>
      </w:r>
    </w:p>
    <w:p w:rsidR="00EA6FA6" w:rsidRPr="003749B0" w:rsidRDefault="00EA6FA6" w:rsidP="00EA6FA6">
      <w:pPr>
        <w:jc w:val="center"/>
        <w:rPr>
          <w:sz w:val="32"/>
          <w:szCs w:val="32"/>
        </w:rPr>
      </w:pPr>
      <w:r w:rsidRPr="003749B0">
        <w:rPr>
          <w:b/>
          <w:bCs/>
          <w:sz w:val="32"/>
          <w:szCs w:val="32"/>
        </w:rPr>
        <w:t>ПРИСТЕНСКОГО РАЙОНА КУРСКОЙ ОБЛАСТИ</w:t>
      </w:r>
    </w:p>
    <w:p w:rsidR="00EA6FA6" w:rsidRPr="003749B0" w:rsidRDefault="00EA6FA6" w:rsidP="00EA6FA6">
      <w:pPr>
        <w:jc w:val="center"/>
        <w:rPr>
          <w:sz w:val="32"/>
          <w:szCs w:val="32"/>
        </w:rPr>
      </w:pPr>
      <w:r w:rsidRPr="003749B0">
        <w:rPr>
          <w:b/>
          <w:bCs/>
          <w:sz w:val="32"/>
          <w:szCs w:val="32"/>
        </w:rPr>
        <w:t>ПОСТАНОВЛЕНИЕ</w:t>
      </w:r>
    </w:p>
    <w:p w:rsidR="00EA6FA6" w:rsidRPr="003749B0" w:rsidRDefault="00EA6FA6" w:rsidP="00EA6FA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от 13</w:t>
      </w:r>
      <w:r w:rsidR="008C2ED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ноября 2023 года  № 52</w:t>
      </w:r>
    </w:p>
    <w:p w:rsidR="00EA6FA6" w:rsidRPr="00823285" w:rsidRDefault="00EA6FA6" w:rsidP="00EA6FA6">
      <w:pPr>
        <w:spacing w:before="100" w:beforeAutospacing="1" w:after="100" w:afterAutospacing="1"/>
        <w:jc w:val="center"/>
        <w:rPr>
          <w:szCs w:val="24"/>
        </w:rPr>
      </w:pPr>
      <w:r w:rsidRPr="003749B0"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t xml:space="preserve"> муниципальной программы «Социальная поддержка граждан «Сазановский сельсовет» </w:t>
      </w:r>
      <w:proofErr w:type="spellStart"/>
      <w:r>
        <w:rPr>
          <w:b/>
          <w:bCs/>
          <w:sz w:val="28"/>
          <w:szCs w:val="28"/>
        </w:rPr>
        <w:t>Пристенского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на 2024-2026</w:t>
      </w:r>
      <w:r w:rsidRPr="00823285">
        <w:rPr>
          <w:b/>
          <w:bCs/>
          <w:szCs w:val="24"/>
        </w:rPr>
        <w:t>.</w:t>
      </w:r>
    </w:p>
    <w:p w:rsidR="00EA6FA6" w:rsidRDefault="00EA6FA6" w:rsidP="00EA6FA6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статьей 179 Бюджетного кодекса Российской Федерации </w:t>
      </w:r>
      <w:r w:rsidRPr="006915C5">
        <w:rPr>
          <w:sz w:val="28"/>
          <w:szCs w:val="28"/>
        </w:rPr>
        <w:t xml:space="preserve">Администрация </w:t>
      </w:r>
      <w:proofErr w:type="spellStart"/>
      <w:r w:rsidRPr="006915C5">
        <w:rPr>
          <w:sz w:val="28"/>
          <w:szCs w:val="28"/>
        </w:rPr>
        <w:t>Сазановского</w:t>
      </w:r>
      <w:proofErr w:type="spellEnd"/>
      <w:r w:rsidRPr="006915C5">
        <w:rPr>
          <w:sz w:val="28"/>
          <w:szCs w:val="28"/>
        </w:rPr>
        <w:t xml:space="preserve"> сельсовета </w:t>
      </w:r>
      <w:proofErr w:type="spellStart"/>
      <w:r w:rsidRPr="006915C5">
        <w:rPr>
          <w:sz w:val="28"/>
          <w:szCs w:val="28"/>
        </w:rPr>
        <w:t>Пристенского</w:t>
      </w:r>
      <w:proofErr w:type="spellEnd"/>
      <w:r w:rsidRPr="006915C5">
        <w:rPr>
          <w:sz w:val="28"/>
          <w:szCs w:val="28"/>
        </w:rPr>
        <w:t xml:space="preserve"> района Курской области ПОСТАНОВЛЯЕТ:</w:t>
      </w:r>
    </w:p>
    <w:p w:rsidR="00EA6FA6" w:rsidRPr="007242D2" w:rsidRDefault="00EA6FA6" w:rsidP="00EA6FA6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42D2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Pr="005970FA">
        <w:rPr>
          <w:rFonts w:ascii="Times New Roman" w:hAnsi="Times New Roman" w:cs="Times New Roman"/>
          <w:bCs/>
          <w:sz w:val="28"/>
          <w:szCs w:val="28"/>
        </w:rPr>
        <w:t>Социальная поддержка граждан</w:t>
      </w:r>
      <w:r>
        <w:rPr>
          <w:b/>
          <w:bCs/>
          <w:sz w:val="28"/>
          <w:szCs w:val="28"/>
        </w:rPr>
        <w:t xml:space="preserve"> </w:t>
      </w:r>
      <w:r w:rsidRPr="007242D2">
        <w:rPr>
          <w:rFonts w:ascii="Times New Roman" w:hAnsi="Times New Roman" w:cs="Times New Roman"/>
          <w:bCs/>
          <w:sz w:val="28"/>
          <w:szCs w:val="28"/>
        </w:rPr>
        <w:t>«С</w:t>
      </w:r>
      <w:r w:rsidRPr="007242D2">
        <w:rPr>
          <w:rFonts w:ascii="Times New Roman" w:hAnsi="Times New Roman" w:cs="Times New Roman"/>
          <w:bCs/>
          <w:sz w:val="28"/>
          <w:szCs w:val="28"/>
        </w:rPr>
        <w:t>а</w:t>
      </w:r>
      <w:r w:rsidRPr="007242D2">
        <w:rPr>
          <w:rFonts w:ascii="Times New Roman" w:hAnsi="Times New Roman" w:cs="Times New Roman"/>
          <w:bCs/>
          <w:sz w:val="28"/>
          <w:szCs w:val="28"/>
        </w:rPr>
        <w:t xml:space="preserve">зановский сельсовет» </w:t>
      </w:r>
      <w:proofErr w:type="spellStart"/>
      <w:r w:rsidRPr="007242D2"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Pr="007242D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2021-2023 г</w:t>
      </w:r>
      <w:r w:rsidRPr="007242D2">
        <w:rPr>
          <w:rFonts w:ascii="Times New Roman" w:hAnsi="Times New Roman" w:cs="Times New Roman"/>
          <w:bCs/>
          <w:sz w:val="28"/>
          <w:szCs w:val="28"/>
        </w:rPr>
        <w:t>о</w:t>
      </w:r>
      <w:r w:rsidRPr="007242D2">
        <w:rPr>
          <w:rFonts w:ascii="Times New Roman" w:hAnsi="Times New Roman" w:cs="Times New Roman"/>
          <w:bCs/>
          <w:sz w:val="28"/>
          <w:szCs w:val="28"/>
        </w:rPr>
        <w:t>ды».</w:t>
      </w:r>
    </w:p>
    <w:p w:rsidR="00EA6FA6" w:rsidRPr="007242D2" w:rsidRDefault="00EA6FA6" w:rsidP="00EA6FA6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42D2">
        <w:rPr>
          <w:rFonts w:ascii="Times New Roman" w:hAnsi="Times New Roman" w:cs="Times New Roman"/>
          <w:sz w:val="28"/>
          <w:szCs w:val="28"/>
        </w:rPr>
        <w:t>Постановление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11</w:t>
      </w:r>
      <w:r w:rsidRPr="007242D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1.2020 года №45</w:t>
      </w:r>
      <w:r w:rsidRPr="007242D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Pr="005970FA">
        <w:rPr>
          <w:rFonts w:ascii="Times New Roman" w:hAnsi="Times New Roman" w:cs="Times New Roman"/>
          <w:bCs/>
          <w:sz w:val="28"/>
          <w:szCs w:val="28"/>
        </w:rPr>
        <w:t xml:space="preserve">Социальная поддержка граждан </w:t>
      </w:r>
      <w:r w:rsidRPr="007242D2">
        <w:rPr>
          <w:rFonts w:ascii="Times New Roman" w:hAnsi="Times New Roman" w:cs="Times New Roman"/>
          <w:bCs/>
          <w:sz w:val="28"/>
          <w:szCs w:val="28"/>
        </w:rPr>
        <w:t xml:space="preserve">«Сазановский сельсовет» </w:t>
      </w:r>
      <w:proofErr w:type="spellStart"/>
      <w:r w:rsidRPr="007242D2"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Pr="007242D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2018-2020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42D2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EA6FA6" w:rsidRPr="007242D2" w:rsidRDefault="00EA6FA6" w:rsidP="00EA6FA6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42D2">
        <w:rPr>
          <w:rFonts w:ascii="Times New Roman" w:hAnsi="Times New Roman" w:cs="Times New Roman"/>
          <w:sz w:val="28"/>
          <w:szCs w:val="28"/>
        </w:rPr>
        <w:t>Настоящие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2024</w:t>
      </w:r>
      <w:r w:rsidRPr="007242D2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на сайте Администрации </w:t>
      </w:r>
      <w:proofErr w:type="spellStart"/>
      <w:r w:rsidRPr="007242D2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7242D2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7242D2">
        <w:rPr>
          <w:rFonts w:ascii="Times New Roman" w:hAnsi="Times New Roman" w:cs="Times New Roman"/>
          <w:sz w:val="28"/>
          <w:szCs w:val="28"/>
        </w:rPr>
        <w:t>о</w:t>
      </w:r>
      <w:r w:rsidRPr="007242D2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7242D2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7242D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EA6FA6" w:rsidRPr="007242D2" w:rsidRDefault="00EA6FA6" w:rsidP="00EA6FA6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42D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A6FA6" w:rsidRDefault="00EA6FA6" w:rsidP="00EA6FA6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6" w:rsidRDefault="00EA6FA6" w:rsidP="00EA6FA6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6" w:rsidRDefault="00EA6FA6" w:rsidP="00EA6FA6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6" w:rsidRDefault="00EA6FA6" w:rsidP="00EA6FA6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A6FA6" w:rsidRDefault="00EA6FA6" w:rsidP="00EA6FA6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Ю.Н.Дубинина</w:t>
      </w:r>
    </w:p>
    <w:p w:rsidR="00EA6FA6" w:rsidRDefault="00EA6FA6" w:rsidP="00EA6FA6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6" w:rsidRDefault="00EA6FA6" w:rsidP="00EA6FA6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7AB" w:rsidRDefault="00EC17AB">
      <w:pPr>
        <w:pStyle w:val="a3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>
      <w:pPr>
        <w:pStyle w:val="a3"/>
        <w:ind w:firstLine="0"/>
        <w:jc w:val="right"/>
      </w:pPr>
    </w:p>
    <w:p w:rsidR="00EA6FA6" w:rsidRDefault="00EA6FA6" w:rsidP="00EA6FA6">
      <w:pPr>
        <w:pStyle w:val="a3"/>
        <w:ind w:firstLine="0"/>
        <w:jc w:val="right"/>
      </w:pPr>
      <w:r>
        <w:t>УТВЕРЖДЕНА</w:t>
      </w:r>
    </w:p>
    <w:p w:rsidR="00EA6FA6" w:rsidRDefault="00EA6FA6" w:rsidP="00EA6FA6">
      <w:pPr>
        <w:pStyle w:val="a3"/>
        <w:ind w:firstLine="0"/>
        <w:jc w:val="right"/>
      </w:pPr>
      <w:r>
        <w:t>Постановлением Администрации</w:t>
      </w:r>
    </w:p>
    <w:p w:rsidR="00EA6FA6" w:rsidRDefault="003B547E" w:rsidP="00EA6FA6">
      <w:pPr>
        <w:pStyle w:val="a3"/>
        <w:ind w:firstLine="0"/>
        <w:jc w:val="right"/>
      </w:pPr>
      <w:proofErr w:type="spellStart"/>
      <w:r>
        <w:t>Сазановского</w:t>
      </w:r>
      <w:proofErr w:type="spellEnd"/>
      <w:r w:rsidR="00EA6FA6">
        <w:t xml:space="preserve"> сельсовета</w:t>
      </w:r>
    </w:p>
    <w:p w:rsidR="00EA6FA6" w:rsidRDefault="008C2ED8" w:rsidP="00EA6FA6">
      <w:pPr>
        <w:pStyle w:val="a3"/>
        <w:ind w:firstLine="0"/>
        <w:jc w:val="right"/>
      </w:pPr>
      <w:proofErr w:type="spellStart"/>
      <w:r>
        <w:t>Пристенского</w:t>
      </w:r>
      <w:proofErr w:type="spellEnd"/>
      <w:r w:rsidR="00EA6FA6">
        <w:t xml:space="preserve"> района Курской области</w:t>
      </w:r>
    </w:p>
    <w:p w:rsidR="00EA6FA6" w:rsidRDefault="00EA6FA6" w:rsidP="00EA6FA6">
      <w:pPr>
        <w:pStyle w:val="a3"/>
        <w:ind w:firstLine="0"/>
        <w:jc w:val="right"/>
      </w:pPr>
      <w:r>
        <w:t>от 1</w:t>
      </w:r>
      <w:r w:rsidR="008C2ED8">
        <w:t>3</w:t>
      </w:r>
      <w:r>
        <w:t>.11.202</w:t>
      </w:r>
      <w:r w:rsidR="008C2ED8">
        <w:t>3</w:t>
      </w:r>
      <w:r>
        <w:t xml:space="preserve"> г. </w:t>
      </w:r>
      <w:r w:rsidR="008C2ED8">
        <w:t>52</w:t>
      </w:r>
    </w:p>
    <w:p w:rsidR="00EA6FA6" w:rsidRDefault="00EA6FA6" w:rsidP="00EA6FA6">
      <w:pPr>
        <w:pStyle w:val="a3"/>
      </w:pPr>
    </w:p>
    <w:p w:rsidR="00EA6FA6" w:rsidRDefault="00EA6FA6" w:rsidP="00EA6FA6">
      <w:pPr>
        <w:pStyle w:val="a3"/>
        <w:ind w:firstLine="0"/>
        <w:jc w:val="center"/>
      </w:pPr>
      <w:r>
        <w:t>ПАСПОРТ</w:t>
      </w:r>
    </w:p>
    <w:p w:rsidR="00EA6FA6" w:rsidRDefault="00EA6FA6" w:rsidP="00EA6FA6">
      <w:pPr>
        <w:pStyle w:val="a3"/>
        <w:ind w:firstLine="0"/>
        <w:jc w:val="center"/>
      </w:pPr>
      <w:r>
        <w:t>Муниципальной программы</w:t>
      </w:r>
    </w:p>
    <w:p w:rsidR="00EA6FA6" w:rsidRDefault="00EA6FA6" w:rsidP="00EA6FA6">
      <w:pPr>
        <w:pStyle w:val="a3"/>
        <w:ind w:firstLine="0"/>
        <w:jc w:val="center"/>
      </w:pPr>
      <w:r>
        <w:t>"Социальная поддержка  граждан в муниципальном образовании "</w:t>
      </w:r>
      <w:r w:rsidR="003B547E">
        <w:t>Сазановский</w:t>
      </w:r>
      <w:r>
        <w:t xml:space="preserve"> сельсовет" </w:t>
      </w:r>
      <w:proofErr w:type="spellStart"/>
      <w:r w:rsidR="008C2ED8">
        <w:t>Пристенского</w:t>
      </w:r>
      <w:proofErr w:type="spellEnd"/>
      <w:r>
        <w:t xml:space="preserve"> района Курской области</w:t>
      </w:r>
      <w:r w:rsidR="008C2ED8">
        <w:t xml:space="preserve"> на 2024-2026 г.г.</w:t>
      </w:r>
      <w:r>
        <w:t>"</w:t>
      </w:r>
    </w:p>
    <w:p w:rsidR="00EA6FA6" w:rsidRDefault="00EA6FA6" w:rsidP="00EA6FA6">
      <w:pPr>
        <w:pStyle w:val="a3"/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08"/>
        <w:gridCol w:w="7750"/>
      </w:tblGrid>
      <w:tr w:rsidR="00EA6FA6" w:rsidRPr="003801A2" w:rsidTr="008C2ED8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Наименование Программы</w:t>
            </w:r>
          </w:p>
        </w:tc>
        <w:tc>
          <w:tcPr>
            <w:tcW w:w="7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C2ED8">
            <w:pPr>
              <w:pStyle w:val="a7"/>
              <w:ind w:right="273"/>
            </w:pPr>
            <w:r w:rsidRPr="003801A2">
              <w:t>Муниципальная программа"Социальная поддержка  граждан в муниципальном образовании "</w:t>
            </w:r>
            <w:r w:rsidR="003B547E">
              <w:t>Сазановский</w:t>
            </w:r>
            <w:r w:rsidRPr="003801A2">
              <w:t xml:space="preserve"> сельсовет "</w:t>
            </w:r>
            <w:proofErr w:type="spellStart"/>
            <w:r w:rsidR="008C2ED8">
              <w:t>Пристенского</w:t>
            </w:r>
            <w:proofErr w:type="spellEnd"/>
            <w:r w:rsidRPr="003801A2">
              <w:t xml:space="preserve"> района Курской области</w:t>
            </w:r>
            <w:r w:rsidR="008C2ED8">
              <w:t xml:space="preserve"> на 2024-2026 г.г</w:t>
            </w:r>
            <w:r w:rsidRPr="003801A2">
              <w:t>"</w:t>
            </w:r>
          </w:p>
        </w:tc>
      </w:tr>
      <w:tr w:rsidR="00EA6FA6" w:rsidRPr="003801A2" w:rsidTr="008C2ED8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Наименование документов, регламентирующих разработку Программы</w:t>
            </w:r>
          </w:p>
        </w:tc>
        <w:tc>
          <w:tcPr>
            <w:tcW w:w="7750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C2ED8">
            <w:pPr>
              <w:pStyle w:val="a7"/>
              <w:ind w:right="273" w:firstLine="567"/>
            </w:pPr>
            <w:r w:rsidRPr="003801A2">
              <w:t>1. Федеральный Закон от 06.10.2003 N 131-ФЗ "Об общих принципах организации местного самоуправления в Российской Федерации";</w:t>
            </w:r>
          </w:p>
          <w:p w:rsidR="00EA6FA6" w:rsidRPr="003801A2" w:rsidRDefault="00EA6FA6" w:rsidP="008C2ED8">
            <w:pPr>
              <w:pStyle w:val="a7"/>
              <w:ind w:right="273" w:firstLine="567"/>
            </w:pPr>
            <w:r w:rsidRPr="003801A2">
              <w:t>2. Бюджетный кодекс Российской Федерации;</w:t>
            </w:r>
          </w:p>
          <w:p w:rsidR="00EA6FA6" w:rsidRPr="003801A2" w:rsidRDefault="00EA6FA6" w:rsidP="008C2ED8">
            <w:pPr>
              <w:pStyle w:val="a7"/>
              <w:ind w:right="273" w:firstLine="567"/>
            </w:pPr>
            <w:r w:rsidRPr="003801A2">
              <w:t>3. Устав сельсовета образования  "</w:t>
            </w:r>
            <w:r w:rsidR="003B547E">
              <w:t>Сазановский</w:t>
            </w:r>
            <w:r w:rsidRPr="003801A2">
              <w:t xml:space="preserve"> сельсовет" </w:t>
            </w:r>
            <w:proofErr w:type="spellStart"/>
            <w:r w:rsidR="008C2ED8">
              <w:t>Пристенского</w:t>
            </w:r>
            <w:proofErr w:type="spellEnd"/>
            <w:r w:rsidRPr="003801A2">
              <w:t xml:space="preserve"> района Курской области</w:t>
            </w:r>
          </w:p>
        </w:tc>
      </w:tr>
      <w:tr w:rsidR="00EA6FA6" w:rsidRPr="003801A2" w:rsidTr="008C2ED8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Заказчик  Программы</w:t>
            </w:r>
          </w:p>
        </w:tc>
        <w:tc>
          <w:tcPr>
            <w:tcW w:w="7750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C2ED8">
            <w:pPr>
              <w:pStyle w:val="a7"/>
              <w:ind w:right="273" w:firstLine="567"/>
            </w:pPr>
            <w:r w:rsidRPr="003801A2">
              <w:t xml:space="preserve">Администрация </w:t>
            </w:r>
            <w:proofErr w:type="spellStart"/>
            <w:r w:rsidR="003B547E">
              <w:t>Сазановского</w:t>
            </w:r>
            <w:proofErr w:type="spellEnd"/>
            <w:r w:rsidRPr="003801A2">
              <w:t xml:space="preserve"> сельсовета </w:t>
            </w:r>
            <w:proofErr w:type="spellStart"/>
            <w:r w:rsidR="008C2ED8">
              <w:t>Пристенского</w:t>
            </w:r>
            <w:proofErr w:type="spellEnd"/>
            <w:r w:rsidRPr="003801A2">
              <w:t xml:space="preserve"> района Курской области</w:t>
            </w:r>
          </w:p>
        </w:tc>
      </w:tr>
      <w:tr w:rsidR="00EA6FA6" w:rsidRPr="003801A2" w:rsidTr="008C2ED8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Разработчик Программы</w:t>
            </w:r>
          </w:p>
        </w:tc>
        <w:tc>
          <w:tcPr>
            <w:tcW w:w="7750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C2ED8">
            <w:pPr>
              <w:pStyle w:val="a7"/>
              <w:ind w:right="273" w:firstLine="567"/>
            </w:pPr>
            <w:r w:rsidRPr="003801A2">
              <w:t xml:space="preserve">Администрация </w:t>
            </w:r>
            <w:proofErr w:type="spellStart"/>
            <w:r w:rsidR="003B547E">
              <w:t>Сазановского</w:t>
            </w:r>
            <w:proofErr w:type="spellEnd"/>
            <w:r w:rsidRPr="003801A2">
              <w:t xml:space="preserve"> сельсовета </w:t>
            </w:r>
            <w:proofErr w:type="spellStart"/>
            <w:r w:rsidR="008C2ED8">
              <w:t>Пристенского</w:t>
            </w:r>
            <w:proofErr w:type="spellEnd"/>
            <w:r w:rsidRPr="003801A2">
              <w:t xml:space="preserve"> района Курской области</w:t>
            </w:r>
          </w:p>
        </w:tc>
      </w:tr>
      <w:tr w:rsidR="00EA6FA6" w:rsidRPr="003801A2" w:rsidTr="008C2ED8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Подпрограммы программы</w:t>
            </w:r>
          </w:p>
        </w:tc>
        <w:tc>
          <w:tcPr>
            <w:tcW w:w="7750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C2ED8">
            <w:pPr>
              <w:pStyle w:val="a3"/>
              <w:ind w:right="273" w:firstLine="567"/>
            </w:pPr>
            <w:r w:rsidRPr="003801A2">
              <w:t>- Подпрограмма "Развитие мер социальной поддержки отдельных категорий граждан" муниципальной программы "Социальная поддержка граждан в муниципальном образовании "</w:t>
            </w:r>
            <w:r w:rsidR="003B547E">
              <w:t>Сазановский</w:t>
            </w:r>
            <w:r w:rsidRPr="003801A2">
              <w:t xml:space="preserve"> сельсовет "</w:t>
            </w:r>
            <w:r w:rsidR="008C2ED8">
              <w:t xml:space="preserve"> </w:t>
            </w:r>
            <w:proofErr w:type="spellStart"/>
            <w:r w:rsidR="008C2ED8">
              <w:t>Пристенского</w:t>
            </w:r>
            <w:proofErr w:type="spellEnd"/>
            <w:r w:rsidRPr="003801A2">
              <w:t xml:space="preserve"> района Курской области</w:t>
            </w:r>
          </w:p>
        </w:tc>
      </w:tr>
      <w:tr w:rsidR="00EA6FA6" w:rsidRPr="003801A2" w:rsidTr="008C2ED8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Цели Программы</w:t>
            </w:r>
          </w:p>
          <w:p w:rsidR="00EA6FA6" w:rsidRPr="003801A2" w:rsidRDefault="00EA6FA6" w:rsidP="00805B4B">
            <w:pPr>
              <w:pStyle w:val="a7"/>
            </w:pPr>
            <w:r w:rsidRPr="003801A2">
              <w:t> </w:t>
            </w:r>
          </w:p>
        </w:tc>
        <w:tc>
          <w:tcPr>
            <w:tcW w:w="7750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C2ED8">
            <w:pPr>
              <w:pStyle w:val="a7"/>
              <w:ind w:right="273" w:firstLine="567"/>
            </w:pPr>
            <w:r w:rsidRPr="003801A2">
              <w:t>Цели:</w:t>
            </w:r>
          </w:p>
          <w:p w:rsidR="00EA6FA6" w:rsidRPr="003801A2" w:rsidRDefault="00EA6FA6" w:rsidP="00EE244B">
            <w:pPr>
              <w:pStyle w:val="a7"/>
              <w:ind w:right="273" w:firstLine="567"/>
            </w:pPr>
            <w:r w:rsidRPr="003801A2">
              <w:t xml:space="preserve">- повышение эффективности социальной политики </w:t>
            </w:r>
            <w:r w:rsidR="00EE244B">
              <w:t>муниципального</w:t>
            </w:r>
            <w:r w:rsidRPr="003801A2">
              <w:t xml:space="preserve"> образования "</w:t>
            </w:r>
            <w:r w:rsidR="003B547E">
              <w:t>Сазановский</w:t>
            </w:r>
            <w:r w:rsidRPr="003801A2">
              <w:t xml:space="preserve"> сельсовет" </w:t>
            </w:r>
            <w:proofErr w:type="spellStart"/>
            <w:r w:rsidR="008C2ED8">
              <w:t>Пристенского</w:t>
            </w:r>
            <w:proofErr w:type="spellEnd"/>
            <w:r w:rsidRPr="003801A2">
              <w:t xml:space="preserve"> района Курской области;</w:t>
            </w:r>
          </w:p>
        </w:tc>
      </w:tr>
      <w:tr w:rsidR="00EA6FA6" w:rsidRPr="003801A2" w:rsidTr="008C2ED8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Задачи Программы</w:t>
            </w:r>
          </w:p>
        </w:tc>
        <w:tc>
          <w:tcPr>
            <w:tcW w:w="7750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C2ED8">
            <w:pPr>
              <w:pStyle w:val="a7"/>
              <w:ind w:right="273" w:firstLine="567"/>
            </w:pPr>
            <w:r w:rsidRPr="003801A2">
              <w:t>Задачи:</w:t>
            </w:r>
          </w:p>
          <w:p w:rsidR="00EA6FA6" w:rsidRPr="003801A2" w:rsidRDefault="00EA6FA6" w:rsidP="008C2ED8">
            <w:pPr>
              <w:pStyle w:val="a3"/>
              <w:ind w:right="273" w:firstLine="0"/>
            </w:pPr>
            <w:r w:rsidRPr="003801A2">
              <w:t>- выплата пенсий за выслугу лет и доплат к пенсиям муниципальным служащим сельсовета образования</w:t>
            </w:r>
          </w:p>
        </w:tc>
      </w:tr>
      <w:tr w:rsidR="00EA6FA6" w:rsidRPr="003801A2" w:rsidTr="008C2ED8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Мероприятия Программы</w:t>
            </w:r>
          </w:p>
        </w:tc>
        <w:tc>
          <w:tcPr>
            <w:tcW w:w="7750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C2ED8">
            <w:pPr>
              <w:pStyle w:val="a7"/>
              <w:ind w:right="273" w:firstLine="567"/>
            </w:pPr>
            <w:r w:rsidRPr="003801A2">
              <w:t>- выплата пенсий за выслугу лет и доплат к пенсиям муниципальным служащим сельсовета образования</w:t>
            </w:r>
          </w:p>
          <w:p w:rsidR="00EA6FA6" w:rsidRPr="003801A2" w:rsidRDefault="00EA6FA6" w:rsidP="008C2ED8">
            <w:pPr>
              <w:pStyle w:val="a3"/>
              <w:ind w:right="273"/>
            </w:pPr>
          </w:p>
        </w:tc>
      </w:tr>
      <w:tr w:rsidR="00EA6FA6" w:rsidRPr="003801A2" w:rsidTr="008C2ED8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Сроки реализации Программы</w:t>
            </w:r>
          </w:p>
        </w:tc>
        <w:tc>
          <w:tcPr>
            <w:tcW w:w="7750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8C2ED8" w:rsidP="008C2ED8">
            <w:pPr>
              <w:pStyle w:val="a7"/>
              <w:ind w:right="273" w:firstLine="567"/>
            </w:pPr>
            <w:r>
              <w:t>Программа реализуется с 2024 по 2026</w:t>
            </w:r>
            <w:r w:rsidR="00EA6FA6" w:rsidRPr="003801A2">
              <w:t xml:space="preserve"> годы.</w:t>
            </w:r>
          </w:p>
        </w:tc>
      </w:tr>
      <w:tr w:rsidR="00EA6FA6" w:rsidRPr="003801A2" w:rsidTr="008C2ED8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Исполнители</w:t>
            </w:r>
          </w:p>
        </w:tc>
        <w:tc>
          <w:tcPr>
            <w:tcW w:w="7750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C2ED8">
            <w:pPr>
              <w:pStyle w:val="a7"/>
              <w:ind w:right="273" w:firstLine="567"/>
            </w:pPr>
            <w:r w:rsidRPr="003801A2">
              <w:t xml:space="preserve">Администрация </w:t>
            </w:r>
            <w:proofErr w:type="spellStart"/>
            <w:r w:rsidR="003B547E">
              <w:t>Сазановского</w:t>
            </w:r>
            <w:proofErr w:type="spellEnd"/>
            <w:r w:rsidRPr="003801A2">
              <w:t xml:space="preserve"> сельсовета </w:t>
            </w:r>
            <w:proofErr w:type="spellStart"/>
            <w:r w:rsidR="008C2ED8">
              <w:t>Пристенского</w:t>
            </w:r>
            <w:proofErr w:type="spellEnd"/>
            <w:r w:rsidRPr="003801A2">
              <w:t xml:space="preserve"> района Курской области</w:t>
            </w:r>
          </w:p>
        </w:tc>
      </w:tr>
      <w:tr w:rsidR="00EA6FA6" w:rsidRPr="003801A2" w:rsidTr="008C2ED8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Ресурсное обеспечение муниципальной программы</w:t>
            </w:r>
          </w:p>
          <w:p w:rsidR="00EA6FA6" w:rsidRPr="003801A2" w:rsidRDefault="00EA6FA6" w:rsidP="00805B4B">
            <w:pPr>
              <w:pStyle w:val="a7"/>
            </w:pPr>
            <w:r w:rsidRPr="003801A2">
              <w:t> </w:t>
            </w:r>
          </w:p>
        </w:tc>
        <w:tc>
          <w:tcPr>
            <w:tcW w:w="7750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Объем ресурсного обеспечения муниципальной программы составляет тыс. руб., в том числе по годам:</w:t>
            </w:r>
          </w:p>
          <w:tbl>
            <w:tblPr>
              <w:tblW w:w="657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16"/>
              <w:gridCol w:w="1315"/>
              <w:gridCol w:w="1315"/>
              <w:gridCol w:w="1315"/>
              <w:gridCol w:w="1315"/>
            </w:tblGrid>
            <w:tr w:rsidR="00EA6FA6" w:rsidRPr="003801A2" w:rsidTr="008C2E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A6FA6" w:rsidRPr="003801A2" w:rsidRDefault="00EA6FA6" w:rsidP="00805B4B">
                  <w:pPr>
                    <w:pStyle w:val="a7"/>
                  </w:pPr>
                  <w:r w:rsidRPr="003801A2">
                    <w:t>Год</w:t>
                  </w: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A6FA6" w:rsidRPr="003801A2" w:rsidRDefault="00EA6FA6" w:rsidP="00805B4B">
                  <w:pPr>
                    <w:pStyle w:val="a7"/>
                  </w:pPr>
                  <w:r w:rsidRPr="003801A2">
                    <w:t>Всего</w:t>
                  </w: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A6FA6" w:rsidRPr="003801A2" w:rsidRDefault="00EA6FA6" w:rsidP="00805B4B">
                  <w:pPr>
                    <w:pStyle w:val="a7"/>
                  </w:pPr>
                  <w:proofErr w:type="spellStart"/>
                  <w:r w:rsidRPr="003801A2">
                    <w:t>Федералный</w:t>
                  </w:r>
                  <w:proofErr w:type="spellEnd"/>
                  <w:r w:rsidRPr="003801A2">
                    <w:t xml:space="preserve"> бюджет</w:t>
                  </w: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A6FA6" w:rsidRPr="003801A2" w:rsidRDefault="00EA6FA6" w:rsidP="00805B4B">
                  <w:pPr>
                    <w:pStyle w:val="a7"/>
                  </w:pPr>
                  <w:r w:rsidRPr="003801A2">
                    <w:t>Областной бюджет</w:t>
                  </w: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A6FA6" w:rsidRPr="003801A2" w:rsidRDefault="00EA6FA6" w:rsidP="00805B4B">
                  <w:pPr>
                    <w:pStyle w:val="a7"/>
                  </w:pPr>
                  <w:r w:rsidRPr="003801A2">
                    <w:t>Местный бюджет</w:t>
                  </w:r>
                </w:p>
              </w:tc>
            </w:tr>
            <w:tr w:rsidR="008C2ED8" w:rsidRPr="003801A2" w:rsidTr="008C2E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 w:rsidRPr="003801A2">
                    <w:t>202</w:t>
                  </w:r>
                  <w:r>
                    <w:t>4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>
                    <w:t>378000,00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 w:rsidRPr="003801A2">
                    <w:t>0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 w:rsidRPr="003801A2">
                    <w:t>0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>
                    <w:t>378000,00</w:t>
                  </w:r>
                </w:p>
              </w:tc>
            </w:tr>
            <w:tr w:rsidR="008C2ED8" w:rsidRPr="003801A2" w:rsidTr="008C2E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C2ED8">
                  <w:pPr>
                    <w:pStyle w:val="a7"/>
                  </w:pPr>
                  <w:r w:rsidRPr="003801A2">
                    <w:t>202</w:t>
                  </w:r>
                  <w:r>
                    <w:t>5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>
                    <w:t>120000,00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 w:rsidRPr="003801A2">
                    <w:t>0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 w:rsidRPr="003801A2">
                    <w:t>0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>
                    <w:t>120000,00</w:t>
                  </w:r>
                </w:p>
              </w:tc>
            </w:tr>
            <w:tr w:rsidR="008C2ED8" w:rsidRPr="003801A2" w:rsidTr="008C2E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C2ED8">
                  <w:pPr>
                    <w:pStyle w:val="a7"/>
                  </w:pPr>
                  <w:r w:rsidRPr="003801A2">
                    <w:t>202</w:t>
                  </w:r>
                  <w:r>
                    <w:t>6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>
                    <w:t>120000,00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 w:rsidRPr="003801A2">
                    <w:t>0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 w:rsidRPr="003801A2">
                    <w:t>0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>
                    <w:t>120000,00</w:t>
                  </w:r>
                </w:p>
              </w:tc>
            </w:tr>
            <w:tr w:rsidR="008C2ED8" w:rsidRPr="003801A2" w:rsidTr="008C2E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3"/>
                  </w:pP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3"/>
                  </w:pP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3"/>
                  </w:pP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3"/>
                  </w:pP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3"/>
                  </w:pPr>
                </w:p>
              </w:tc>
            </w:tr>
            <w:tr w:rsidR="008C2ED8" w:rsidRPr="003801A2" w:rsidTr="008C2E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 w:rsidRPr="003801A2">
                    <w:t>Итого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>
                    <w:t>618000,00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 w:rsidRPr="003801A2">
                    <w:t>0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 w:rsidRPr="003801A2">
                    <w:t>0</w:t>
                  </w: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8C2ED8" w:rsidRPr="003801A2" w:rsidRDefault="008C2ED8" w:rsidP="00805B4B">
                  <w:pPr>
                    <w:pStyle w:val="a7"/>
                  </w:pPr>
                  <w:r>
                    <w:t>618000,00</w:t>
                  </w:r>
                </w:p>
              </w:tc>
            </w:tr>
            <w:tr w:rsidR="00EA6FA6" w:rsidRPr="003801A2" w:rsidTr="008C2E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A6FA6" w:rsidRPr="003801A2" w:rsidRDefault="00EA6FA6" w:rsidP="00805B4B">
                  <w:pPr>
                    <w:pStyle w:val="a3"/>
                  </w:pP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EA6FA6" w:rsidRPr="003801A2" w:rsidRDefault="00EA6FA6" w:rsidP="00805B4B">
                  <w:pPr>
                    <w:pStyle w:val="a3"/>
                  </w:pP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EA6FA6" w:rsidRPr="003801A2" w:rsidRDefault="00EA6FA6" w:rsidP="00805B4B">
                  <w:pPr>
                    <w:pStyle w:val="a3"/>
                  </w:pP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EA6FA6" w:rsidRPr="003801A2" w:rsidRDefault="00EA6FA6" w:rsidP="00805B4B">
                  <w:pPr>
                    <w:pStyle w:val="a3"/>
                  </w:pPr>
                </w:p>
              </w:tc>
              <w:tc>
                <w:tcPr>
                  <w:tcW w:w="1315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EA6FA6" w:rsidRPr="003801A2" w:rsidRDefault="00EA6FA6" w:rsidP="00805B4B">
                  <w:pPr>
                    <w:pStyle w:val="a3"/>
                  </w:pPr>
                </w:p>
              </w:tc>
            </w:tr>
          </w:tbl>
          <w:p w:rsidR="00EA6FA6" w:rsidRPr="003801A2" w:rsidRDefault="00EA6FA6" w:rsidP="00805B4B">
            <w:pPr>
              <w:rPr>
                <w:rFonts w:ascii="Calibri" w:hAnsi="Calibri"/>
                <w:sz w:val="22"/>
              </w:rPr>
            </w:pPr>
          </w:p>
        </w:tc>
      </w:tr>
      <w:tr w:rsidR="00EA6FA6" w:rsidRPr="003801A2" w:rsidTr="008C2ED8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Ожидаемые результаты</w:t>
            </w:r>
          </w:p>
        </w:tc>
        <w:tc>
          <w:tcPr>
            <w:tcW w:w="7750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  <w:ind w:firstLine="567"/>
            </w:pPr>
            <w:r w:rsidRPr="003801A2">
              <w:t>выплата пенсий за выслугу лет и доплат к пенсиям муниципальным служащим сельсовета образования</w:t>
            </w:r>
          </w:p>
          <w:p w:rsidR="00EA6FA6" w:rsidRPr="003801A2" w:rsidRDefault="00EA6FA6" w:rsidP="00805B4B">
            <w:pPr>
              <w:pStyle w:val="a3"/>
            </w:pPr>
          </w:p>
        </w:tc>
      </w:tr>
    </w:tbl>
    <w:p w:rsidR="00EA6FA6" w:rsidRDefault="00EA6FA6" w:rsidP="00EA6FA6">
      <w:pPr>
        <w:pStyle w:val="a3"/>
        <w:ind w:firstLine="0"/>
        <w:jc w:val="center"/>
      </w:pPr>
      <w:r>
        <w:t>Подпрограмма "Развитие мер социальной поддержки отдельных категорий граждан" муниципальной программы "Социальная поддержка граждан в муниципальном образовании "</w:t>
      </w:r>
      <w:r w:rsidR="003B547E">
        <w:t>Сазановский</w:t>
      </w:r>
      <w:r>
        <w:t xml:space="preserve"> сельсовет "</w:t>
      </w:r>
      <w:proofErr w:type="spellStart"/>
      <w:r w:rsidR="008C2ED8">
        <w:t>Пристенского</w:t>
      </w:r>
      <w:proofErr w:type="spellEnd"/>
      <w:r>
        <w:t xml:space="preserve"> района Курской области"</w:t>
      </w:r>
    </w:p>
    <w:p w:rsidR="00EA6FA6" w:rsidRDefault="00EA6FA6" w:rsidP="00EA6FA6">
      <w:pPr>
        <w:pStyle w:val="a3"/>
      </w:pPr>
    </w:p>
    <w:p w:rsidR="00EA6FA6" w:rsidRDefault="00EA6FA6" w:rsidP="00EA6FA6">
      <w:pPr>
        <w:pStyle w:val="3"/>
      </w:pPr>
      <w:r>
        <w:t>ПАСПОРТ</w:t>
      </w:r>
    </w:p>
    <w:p w:rsidR="00EA6FA6" w:rsidRDefault="00EA6FA6" w:rsidP="00EA6FA6">
      <w:pPr>
        <w:pStyle w:val="a3"/>
      </w:pPr>
    </w:p>
    <w:p w:rsidR="00EA6FA6" w:rsidRDefault="00EA6FA6" w:rsidP="00EA6FA6">
      <w:pPr>
        <w:pStyle w:val="a3"/>
        <w:ind w:firstLine="0"/>
        <w:jc w:val="center"/>
      </w:pPr>
      <w:r>
        <w:t>Подпрограммы Развитие мер социальной поддержки отдельных категорий граждан" муниципальной программы "Социальная поддержка граждан в муниципальном образовании "</w:t>
      </w:r>
      <w:r w:rsidR="003B547E">
        <w:t>Сазановский</w:t>
      </w:r>
      <w:r>
        <w:t xml:space="preserve"> сельсовет "</w:t>
      </w:r>
      <w:proofErr w:type="spellStart"/>
      <w:r w:rsidR="008C2ED8">
        <w:t>Пристенского</w:t>
      </w:r>
      <w:proofErr w:type="spellEnd"/>
      <w:r>
        <w:t xml:space="preserve"> района Курской области""</w:t>
      </w:r>
    </w:p>
    <w:p w:rsidR="00EA6FA6" w:rsidRDefault="00EA6FA6" w:rsidP="00EA6FA6">
      <w:pPr>
        <w:pStyle w:val="a3"/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4"/>
        <w:gridCol w:w="8204"/>
      </w:tblGrid>
      <w:tr w:rsidR="00EA6FA6" w:rsidRPr="003801A2" w:rsidTr="00EE244B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Наименование подпрограммы</w:t>
            </w:r>
          </w:p>
        </w:tc>
        <w:tc>
          <w:tcPr>
            <w:tcW w:w="82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EE244B">
            <w:pPr>
              <w:pStyle w:val="a3"/>
              <w:ind w:right="132" w:firstLine="0"/>
            </w:pPr>
            <w:r w:rsidRPr="003801A2">
              <w:t>Подпрограмма "Развитие мер социальной поддержки отдельных категорий граждан" муниципальной программы "Социальная поддержка граждан в муниципальном образовании 2</w:t>
            </w:r>
            <w:r w:rsidR="003B547E">
              <w:t>Сазановский</w:t>
            </w:r>
            <w:r w:rsidRPr="003801A2">
              <w:t xml:space="preserve"> сельсовет" </w:t>
            </w:r>
            <w:proofErr w:type="spellStart"/>
            <w:r w:rsidR="008C2ED8">
              <w:t>Пристенского</w:t>
            </w:r>
            <w:proofErr w:type="spellEnd"/>
            <w:r w:rsidRPr="003801A2">
              <w:t xml:space="preserve"> района Курской области</w:t>
            </w:r>
          </w:p>
        </w:tc>
      </w:tr>
      <w:tr w:rsidR="00EA6FA6" w:rsidRPr="003801A2" w:rsidTr="00EE244B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Наименование документов, регламентирующих разработку подпрограммы</w:t>
            </w:r>
          </w:p>
        </w:tc>
        <w:tc>
          <w:tcPr>
            <w:tcW w:w="8204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  <w:ind w:firstLine="567"/>
            </w:pPr>
            <w:r w:rsidRPr="003801A2">
              <w:t>1. Федеральный Закон от 06.10.2003 N 131-ФЗ "Об общих принципах организации местного самоуправления в Российской Федерации";</w:t>
            </w:r>
          </w:p>
          <w:p w:rsidR="00EA6FA6" w:rsidRPr="003801A2" w:rsidRDefault="00EA6FA6" w:rsidP="00805B4B">
            <w:pPr>
              <w:pStyle w:val="a7"/>
              <w:ind w:firstLine="567"/>
            </w:pPr>
            <w:r w:rsidRPr="003801A2">
              <w:t>2. Бюджетный кодекс Российской Федерации;</w:t>
            </w:r>
          </w:p>
          <w:p w:rsidR="00EA6FA6" w:rsidRPr="003801A2" w:rsidRDefault="00EA6FA6" w:rsidP="00805B4B">
            <w:pPr>
              <w:pStyle w:val="a7"/>
              <w:ind w:firstLine="567"/>
            </w:pPr>
            <w:r w:rsidRPr="003801A2">
              <w:t>3. Устав сельсовета образования  "</w:t>
            </w:r>
            <w:r w:rsidR="003B547E">
              <w:t>Сазановский</w:t>
            </w:r>
            <w:r w:rsidRPr="003801A2">
              <w:t xml:space="preserve"> сельсовет" </w:t>
            </w:r>
            <w:proofErr w:type="spellStart"/>
            <w:r w:rsidR="008C2ED8">
              <w:t>Пристенского</w:t>
            </w:r>
            <w:proofErr w:type="spellEnd"/>
            <w:r w:rsidRPr="003801A2">
              <w:t xml:space="preserve"> района Курской области</w:t>
            </w:r>
          </w:p>
        </w:tc>
      </w:tr>
      <w:tr w:rsidR="00EA6FA6" w:rsidRPr="003801A2" w:rsidTr="00EE244B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Заказчик подпрограммы</w:t>
            </w:r>
          </w:p>
        </w:tc>
        <w:tc>
          <w:tcPr>
            <w:tcW w:w="8204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  <w:ind w:firstLine="567"/>
            </w:pPr>
            <w:r w:rsidRPr="003801A2">
              <w:t xml:space="preserve">Администрация </w:t>
            </w:r>
            <w:proofErr w:type="spellStart"/>
            <w:r w:rsidR="003B547E">
              <w:t>Сазановского</w:t>
            </w:r>
            <w:proofErr w:type="spellEnd"/>
            <w:r w:rsidRPr="003801A2">
              <w:t xml:space="preserve"> сельсовета </w:t>
            </w:r>
            <w:proofErr w:type="spellStart"/>
            <w:r w:rsidR="008C2ED8">
              <w:t>Пристенского</w:t>
            </w:r>
            <w:proofErr w:type="spellEnd"/>
            <w:r w:rsidRPr="003801A2">
              <w:t xml:space="preserve"> района Курской области</w:t>
            </w:r>
          </w:p>
        </w:tc>
      </w:tr>
      <w:tr w:rsidR="00EA6FA6" w:rsidRPr="003801A2" w:rsidTr="00EE244B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Разработчик подпрограммы</w:t>
            </w:r>
          </w:p>
        </w:tc>
        <w:tc>
          <w:tcPr>
            <w:tcW w:w="8204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  <w:ind w:firstLine="567"/>
            </w:pPr>
            <w:r w:rsidRPr="003801A2">
              <w:t xml:space="preserve">Администрация </w:t>
            </w:r>
            <w:proofErr w:type="spellStart"/>
            <w:r w:rsidR="003B547E">
              <w:t>Сазановского</w:t>
            </w:r>
            <w:proofErr w:type="spellEnd"/>
            <w:r w:rsidRPr="003801A2">
              <w:t xml:space="preserve"> сельсовета </w:t>
            </w:r>
            <w:proofErr w:type="spellStart"/>
            <w:r w:rsidR="008C2ED8">
              <w:t>Пристенского</w:t>
            </w:r>
            <w:proofErr w:type="spellEnd"/>
            <w:r w:rsidRPr="003801A2">
              <w:t xml:space="preserve"> района Курской области</w:t>
            </w:r>
          </w:p>
        </w:tc>
      </w:tr>
      <w:tr w:rsidR="00EA6FA6" w:rsidRPr="003801A2" w:rsidTr="00EE244B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Цели подпрограммы</w:t>
            </w:r>
          </w:p>
          <w:p w:rsidR="00EA6FA6" w:rsidRPr="003801A2" w:rsidRDefault="00EA6FA6" w:rsidP="00805B4B">
            <w:pPr>
              <w:pStyle w:val="a7"/>
            </w:pPr>
            <w:r w:rsidRPr="003801A2">
              <w:t> </w:t>
            </w:r>
          </w:p>
        </w:tc>
        <w:tc>
          <w:tcPr>
            <w:tcW w:w="8204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  <w:ind w:firstLine="567"/>
            </w:pPr>
            <w:r w:rsidRPr="003801A2">
              <w:t>Цели:</w:t>
            </w:r>
          </w:p>
          <w:p w:rsidR="00EA6FA6" w:rsidRPr="003801A2" w:rsidRDefault="00EA6FA6" w:rsidP="00805B4B">
            <w:pPr>
              <w:pStyle w:val="a7"/>
              <w:ind w:firstLine="567"/>
            </w:pPr>
            <w:r w:rsidRPr="003801A2">
              <w:t>- выплата пенсий за выслугу лет, доплата к пенсиям муниципальным служащим муниципального образования "</w:t>
            </w:r>
            <w:r w:rsidR="003B547E">
              <w:t>Сазановский</w:t>
            </w:r>
            <w:r w:rsidRPr="003801A2">
              <w:t xml:space="preserve"> сельсовет"</w:t>
            </w:r>
          </w:p>
        </w:tc>
      </w:tr>
      <w:tr w:rsidR="00EA6FA6" w:rsidRPr="003801A2" w:rsidTr="00EE244B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Задачи подпрограммы</w:t>
            </w:r>
          </w:p>
        </w:tc>
        <w:tc>
          <w:tcPr>
            <w:tcW w:w="8204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  <w:ind w:firstLine="567"/>
            </w:pPr>
            <w:r w:rsidRPr="003801A2">
              <w:t>Задачи:</w:t>
            </w:r>
          </w:p>
          <w:p w:rsidR="00EA6FA6" w:rsidRPr="003801A2" w:rsidRDefault="00EA6FA6" w:rsidP="00805B4B">
            <w:pPr>
              <w:pStyle w:val="a7"/>
              <w:ind w:firstLine="567"/>
            </w:pPr>
            <w:r w:rsidRPr="003801A2">
              <w:t>- выплата пенсий за выслугу лет, доплата к пенсиям муниципальным служащим муниципального образования "</w:t>
            </w:r>
            <w:r w:rsidR="003B547E">
              <w:t>Сазановский</w:t>
            </w:r>
            <w:r w:rsidRPr="003801A2">
              <w:t xml:space="preserve"> сельсовет"</w:t>
            </w:r>
          </w:p>
        </w:tc>
      </w:tr>
      <w:tr w:rsidR="00EA6FA6" w:rsidRPr="003801A2" w:rsidTr="00EE244B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Мероприятия подпрограммы</w:t>
            </w:r>
          </w:p>
        </w:tc>
        <w:tc>
          <w:tcPr>
            <w:tcW w:w="8204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  <w:ind w:firstLine="567"/>
            </w:pPr>
            <w:r w:rsidRPr="003801A2">
              <w:t>- выплата пенсий за выслугу лет, доплата к пенсиям муниципальным служащим муниципального образования "</w:t>
            </w:r>
            <w:r w:rsidR="003B547E">
              <w:t>Сазановский</w:t>
            </w:r>
            <w:r w:rsidRPr="003801A2">
              <w:t xml:space="preserve"> сельсовет"</w:t>
            </w:r>
          </w:p>
        </w:tc>
      </w:tr>
      <w:tr w:rsidR="00EA6FA6" w:rsidRPr="003801A2" w:rsidTr="00EE244B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Сроки реализации Программы</w:t>
            </w:r>
          </w:p>
        </w:tc>
        <w:tc>
          <w:tcPr>
            <w:tcW w:w="8204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E244B" w:rsidP="00805B4B">
            <w:pPr>
              <w:pStyle w:val="a7"/>
              <w:ind w:firstLine="567"/>
            </w:pPr>
            <w:r>
              <w:t>Подпрограмма реализуется с 2024 по 2026</w:t>
            </w:r>
            <w:r w:rsidR="00EA6FA6" w:rsidRPr="003801A2">
              <w:t xml:space="preserve"> годы.</w:t>
            </w:r>
          </w:p>
        </w:tc>
      </w:tr>
      <w:tr w:rsidR="00EA6FA6" w:rsidRPr="003801A2" w:rsidTr="00EE244B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Исполнители</w:t>
            </w:r>
          </w:p>
        </w:tc>
        <w:tc>
          <w:tcPr>
            <w:tcW w:w="8204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  <w:ind w:firstLine="567"/>
            </w:pPr>
            <w:r w:rsidRPr="003801A2">
              <w:t xml:space="preserve">Администрация </w:t>
            </w:r>
            <w:proofErr w:type="spellStart"/>
            <w:r w:rsidR="003B547E">
              <w:t>Сазановского</w:t>
            </w:r>
            <w:proofErr w:type="spellEnd"/>
            <w:r w:rsidRPr="003801A2">
              <w:t xml:space="preserve"> сельсовета </w:t>
            </w:r>
            <w:proofErr w:type="spellStart"/>
            <w:r w:rsidR="008C2ED8">
              <w:t>Пристенского</w:t>
            </w:r>
            <w:proofErr w:type="spellEnd"/>
            <w:r w:rsidRPr="003801A2">
              <w:t xml:space="preserve"> района Курской области</w:t>
            </w:r>
          </w:p>
        </w:tc>
      </w:tr>
      <w:tr w:rsidR="00EA6FA6" w:rsidRPr="003801A2" w:rsidTr="00EE244B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Объемы и источники финансирования</w:t>
            </w:r>
          </w:p>
          <w:p w:rsidR="00EA6FA6" w:rsidRPr="003801A2" w:rsidRDefault="00EA6FA6" w:rsidP="00805B4B">
            <w:pPr>
              <w:pStyle w:val="a7"/>
            </w:pPr>
            <w:r w:rsidRPr="003801A2">
              <w:t> </w:t>
            </w:r>
          </w:p>
          <w:p w:rsidR="00EA6FA6" w:rsidRPr="003801A2" w:rsidRDefault="00EA6FA6" w:rsidP="00805B4B">
            <w:pPr>
              <w:pStyle w:val="a7"/>
            </w:pPr>
            <w:r w:rsidRPr="003801A2">
              <w:t> </w:t>
            </w:r>
          </w:p>
        </w:tc>
        <w:tc>
          <w:tcPr>
            <w:tcW w:w="8204" w:type="dxa"/>
            <w:tcBorders>
              <w:bottom w:val="single" w:sz="2" w:space="0" w:color="000000"/>
              <w:right w:val="single" w:sz="2" w:space="0" w:color="000000"/>
            </w:tcBorders>
          </w:tcPr>
          <w:p w:rsidR="00EE244B" w:rsidRDefault="00EA6FA6" w:rsidP="00EE244B">
            <w:pPr>
              <w:pStyle w:val="a7"/>
            </w:pPr>
            <w:r w:rsidRPr="003801A2">
              <w:t xml:space="preserve">Объем финансирования из местного бюджета составляет: </w:t>
            </w:r>
            <w:r w:rsidR="00EE244B">
              <w:t>618000</w:t>
            </w:r>
            <w:r w:rsidRPr="003801A2">
              <w:t>,00. руб., в том числе по годам:</w:t>
            </w:r>
          </w:p>
          <w:p w:rsidR="00EA6FA6" w:rsidRPr="003801A2" w:rsidRDefault="00EE244B" w:rsidP="00EE244B">
            <w:pPr>
              <w:pStyle w:val="a7"/>
            </w:pPr>
            <w:r>
              <w:t>- 2024</w:t>
            </w:r>
            <w:r w:rsidR="00EA6FA6" w:rsidRPr="003801A2">
              <w:t xml:space="preserve"> год -. </w:t>
            </w:r>
            <w:r>
              <w:t>378000</w:t>
            </w:r>
            <w:r w:rsidR="00EA6FA6" w:rsidRPr="003801A2">
              <w:t>, 00 руб.;</w:t>
            </w:r>
          </w:p>
          <w:p w:rsidR="00EA6FA6" w:rsidRPr="003801A2" w:rsidRDefault="00EE244B" w:rsidP="00805B4B">
            <w:pPr>
              <w:pStyle w:val="a7"/>
            </w:pPr>
            <w:r>
              <w:t>- 2025</w:t>
            </w:r>
            <w:r w:rsidR="00EA6FA6" w:rsidRPr="003801A2">
              <w:t xml:space="preserve"> год - </w:t>
            </w:r>
            <w:r>
              <w:t>120000</w:t>
            </w:r>
            <w:r w:rsidR="00EA6FA6" w:rsidRPr="003801A2">
              <w:t>,00 руб.;</w:t>
            </w:r>
          </w:p>
          <w:p w:rsidR="00EA6FA6" w:rsidRPr="003801A2" w:rsidRDefault="00EE244B" w:rsidP="00EE244B">
            <w:pPr>
              <w:pStyle w:val="a7"/>
            </w:pPr>
            <w:r>
              <w:t>- 2026</w:t>
            </w:r>
            <w:r w:rsidR="00EA6FA6" w:rsidRPr="003801A2">
              <w:t xml:space="preserve"> год - </w:t>
            </w:r>
            <w:r>
              <w:t>120000</w:t>
            </w:r>
            <w:r w:rsidR="00EA6FA6" w:rsidRPr="003801A2">
              <w:t>,00 руб.</w:t>
            </w:r>
          </w:p>
        </w:tc>
      </w:tr>
      <w:tr w:rsidR="00EA6FA6" w:rsidRPr="003801A2" w:rsidTr="00EE244B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Ожидаемые результаты</w:t>
            </w:r>
          </w:p>
        </w:tc>
        <w:tc>
          <w:tcPr>
            <w:tcW w:w="8204" w:type="dxa"/>
            <w:tcBorders>
              <w:bottom w:val="single" w:sz="2" w:space="0" w:color="000000"/>
              <w:right w:val="single" w:sz="2" w:space="0" w:color="000000"/>
            </w:tcBorders>
          </w:tcPr>
          <w:p w:rsidR="00EA6FA6" w:rsidRPr="003801A2" w:rsidRDefault="00EA6FA6" w:rsidP="00805B4B">
            <w:pPr>
              <w:pStyle w:val="a7"/>
            </w:pPr>
            <w:r w:rsidRPr="003801A2">
              <w:t>- выплата пенсий за выслугу лет, доплата к пенсиям муниципальным служащим муниципального образования "</w:t>
            </w:r>
            <w:r w:rsidR="003B547E">
              <w:t>Сазановский</w:t>
            </w:r>
            <w:r w:rsidRPr="003801A2">
              <w:t xml:space="preserve"> сельсовет "</w:t>
            </w:r>
          </w:p>
        </w:tc>
      </w:tr>
    </w:tbl>
    <w:p w:rsidR="00EA6FA6" w:rsidRDefault="00EA6FA6" w:rsidP="00EA6FA6">
      <w:pPr>
        <w:pStyle w:val="3"/>
      </w:pPr>
      <w:r>
        <w:t>1. Характеристика проблемы и обоснование необходимости ее решения программно-целевым методом.</w:t>
      </w:r>
    </w:p>
    <w:p w:rsidR="00EA6FA6" w:rsidRDefault="00EA6FA6" w:rsidP="00EA6FA6">
      <w:pPr>
        <w:pStyle w:val="a3"/>
      </w:pPr>
    </w:p>
    <w:p w:rsidR="00EA6FA6" w:rsidRDefault="00EA6FA6" w:rsidP="00EA6FA6">
      <w:pPr>
        <w:pStyle w:val="a3"/>
        <w:ind w:firstLine="0"/>
      </w:pPr>
      <w:r>
        <w:t>Расчёт потребности денежных ср</w:t>
      </w:r>
      <w:r w:rsidR="00EE244B">
        <w:t>едств на планируемый период 2024- 2026</w:t>
      </w:r>
      <w:r>
        <w:t xml:space="preserve"> годы.</w:t>
      </w:r>
    </w:p>
    <w:p w:rsidR="00EA6FA6" w:rsidRDefault="00EA6FA6" w:rsidP="00EA6FA6">
      <w:pPr>
        <w:pStyle w:val="a3"/>
        <w:ind w:firstLine="0"/>
      </w:pPr>
      <w:r>
        <w:t>Муниципальная целевая программа по выплате пенсии за выслугу лет и доплат к пенсии главе сельсовета об</w:t>
      </w:r>
      <w:r w:rsidR="00EE244B">
        <w:t>разования за выслугу лет на 2024 - 2026</w:t>
      </w:r>
      <w:r>
        <w:t xml:space="preserve"> годы (далее - Программа) соответствует целям, задачам и приоритетным направлениям развития социальной сферы </w:t>
      </w:r>
      <w:proofErr w:type="spellStart"/>
      <w:r w:rsidR="003B547E">
        <w:t>Сазановского</w:t>
      </w:r>
      <w:proofErr w:type="spellEnd"/>
      <w:r>
        <w:t xml:space="preserve"> сельсовета, а также выполнение полномочий в соответствии с действующим законодательством.</w:t>
      </w:r>
    </w:p>
    <w:p w:rsidR="00EA6FA6" w:rsidRDefault="00EE244B" w:rsidP="00EA6FA6">
      <w:pPr>
        <w:pStyle w:val="a3"/>
        <w:ind w:firstLine="0"/>
      </w:pPr>
      <w:r>
        <w:t>По состоянию на 01.12.2023</w:t>
      </w:r>
      <w:r w:rsidR="00EA6FA6">
        <w:t xml:space="preserve"> года, в </w:t>
      </w:r>
      <w:proofErr w:type="spellStart"/>
      <w:r>
        <w:t>Сазановском</w:t>
      </w:r>
      <w:proofErr w:type="spellEnd"/>
      <w:r w:rsidR="00EA6FA6">
        <w:t xml:space="preserve"> сельсовете проживает 3 получателя пенсии за выслугу лет, вышедшие на пенсию из Администрации </w:t>
      </w:r>
      <w:proofErr w:type="spellStart"/>
      <w:r w:rsidR="003B547E">
        <w:t>Сазановского</w:t>
      </w:r>
      <w:proofErr w:type="spellEnd"/>
      <w:r w:rsidR="00EA6FA6">
        <w:t xml:space="preserve"> сельсовета.</w:t>
      </w:r>
    </w:p>
    <w:p w:rsidR="00EA6FA6" w:rsidRDefault="00EA6FA6" w:rsidP="00EA6FA6">
      <w:pPr>
        <w:pStyle w:val="a3"/>
        <w:ind w:firstLine="0"/>
      </w:pPr>
      <w:r>
        <w:t>При расчёте необходимого размера финансиров</w:t>
      </w:r>
      <w:r w:rsidR="00EE244B">
        <w:t>ания на планируемые период: 2024-2026</w:t>
      </w:r>
      <w:r>
        <w:t xml:space="preserve"> годы учтены такие факторы, как рост размера трудовых пенсий, размер заработной платы, увеличение количества получателей пенсии за выслугу лет.</w:t>
      </w:r>
    </w:p>
    <w:p w:rsidR="00EA6FA6" w:rsidRDefault="00EA6FA6" w:rsidP="00EA6FA6">
      <w:pPr>
        <w:pStyle w:val="a3"/>
        <w:ind w:firstLine="0"/>
      </w:pPr>
      <w:r>
        <w:t>При расчёте, размер заработн</w:t>
      </w:r>
      <w:r w:rsidR="00EE244B">
        <w:t>ой платы оставлен на уровне 2023</w:t>
      </w:r>
      <w:r>
        <w:t xml:space="preserve"> года.</w:t>
      </w:r>
    </w:p>
    <w:p w:rsidR="00EA6FA6" w:rsidRDefault="00EA6FA6" w:rsidP="00EA6FA6">
      <w:pPr>
        <w:pStyle w:val="a3"/>
        <w:ind w:firstLine="0"/>
      </w:pPr>
      <w:r>
        <w:t>Учтено увеличение размера трудовых пенсий в среднем на 5% в год и соответственно уменьшение размера пенсии за выслугу лет.</w:t>
      </w:r>
    </w:p>
    <w:p w:rsidR="00EA6FA6" w:rsidRDefault="00EA6FA6" w:rsidP="00EA6FA6">
      <w:pPr>
        <w:pStyle w:val="a3"/>
      </w:pPr>
    </w:p>
    <w:p w:rsidR="00EA6FA6" w:rsidRDefault="00EA6FA6" w:rsidP="00EA6FA6">
      <w:pPr>
        <w:pStyle w:val="3"/>
      </w:pPr>
      <w:r>
        <w:t>2. Цели и задачи Программы.</w:t>
      </w:r>
    </w:p>
    <w:p w:rsidR="00EA6FA6" w:rsidRDefault="00EA6FA6" w:rsidP="00EA6FA6">
      <w:pPr>
        <w:pStyle w:val="a3"/>
      </w:pPr>
    </w:p>
    <w:p w:rsidR="00EA6FA6" w:rsidRDefault="00EA6FA6" w:rsidP="00EA6FA6">
      <w:pPr>
        <w:pStyle w:val="a3"/>
        <w:ind w:firstLine="0"/>
      </w:pPr>
      <w:r>
        <w:t xml:space="preserve">Установление, расчёт, перерасчёт и выплата пенсии за выслугу лет, вышедшим на пенсию из Администрации </w:t>
      </w:r>
      <w:proofErr w:type="spellStart"/>
      <w:r w:rsidR="003B547E">
        <w:t>Сазановского</w:t>
      </w:r>
      <w:proofErr w:type="spellEnd"/>
      <w:r>
        <w:t xml:space="preserve"> сельсовета.</w:t>
      </w:r>
    </w:p>
    <w:p w:rsidR="00EA6FA6" w:rsidRDefault="00EA6FA6" w:rsidP="00EA6FA6">
      <w:pPr>
        <w:pStyle w:val="a3"/>
      </w:pPr>
    </w:p>
    <w:p w:rsidR="00EA6FA6" w:rsidRDefault="00EA6FA6" w:rsidP="00EA6FA6">
      <w:pPr>
        <w:pStyle w:val="3"/>
      </w:pPr>
      <w:r>
        <w:t>3. Объемы и источники финансирования.</w:t>
      </w:r>
    </w:p>
    <w:p w:rsidR="00EA6FA6" w:rsidRDefault="00EA6FA6" w:rsidP="00EA6FA6">
      <w:pPr>
        <w:pStyle w:val="a3"/>
      </w:pPr>
    </w:p>
    <w:p w:rsidR="00EA6FA6" w:rsidRDefault="00EA6FA6" w:rsidP="00EA6FA6">
      <w:pPr>
        <w:pStyle w:val="a3"/>
        <w:ind w:firstLine="0"/>
      </w:pPr>
      <w:r>
        <w:t>Финансовой основой реализации Программы являются средства МО.</w:t>
      </w:r>
    </w:p>
    <w:p w:rsidR="00EA6FA6" w:rsidRDefault="00EA6FA6" w:rsidP="00EA6FA6">
      <w:pPr>
        <w:pStyle w:val="a7"/>
      </w:pPr>
      <w:r>
        <w:t xml:space="preserve">Объем финансирования из местного бюджета составляет </w:t>
      </w:r>
      <w:r w:rsidR="00EE244B">
        <w:t>618000,00</w:t>
      </w:r>
      <w:r>
        <w:t>. руб., в том числе по годам:</w:t>
      </w:r>
    </w:p>
    <w:p w:rsidR="00EA6FA6" w:rsidRDefault="00EA6FA6" w:rsidP="00EA6FA6">
      <w:pPr>
        <w:pStyle w:val="a3"/>
      </w:pPr>
    </w:p>
    <w:p w:rsidR="00EA6FA6" w:rsidRDefault="00EA6FA6" w:rsidP="00EA6FA6">
      <w:pPr>
        <w:pStyle w:val="a7"/>
      </w:pPr>
      <w:r>
        <w:t xml:space="preserve">- 2023 год - </w:t>
      </w:r>
      <w:r w:rsidR="00EE244B">
        <w:t>378000</w:t>
      </w:r>
      <w:r>
        <w:t>,00 руб.;</w:t>
      </w:r>
    </w:p>
    <w:p w:rsidR="00EA6FA6" w:rsidRDefault="00EA6FA6" w:rsidP="00EA6FA6">
      <w:pPr>
        <w:pStyle w:val="a7"/>
      </w:pPr>
      <w:r>
        <w:t xml:space="preserve">- 2024 год - </w:t>
      </w:r>
      <w:r w:rsidR="00EE244B">
        <w:t>120000</w:t>
      </w:r>
      <w:r>
        <w:t>,00 руб.;</w:t>
      </w:r>
    </w:p>
    <w:p w:rsidR="00EA6FA6" w:rsidRDefault="00EA6FA6" w:rsidP="00EA6FA6">
      <w:pPr>
        <w:pStyle w:val="a7"/>
      </w:pPr>
      <w:r>
        <w:t xml:space="preserve">- 2025 год - </w:t>
      </w:r>
      <w:r w:rsidR="00EE244B">
        <w:t>120000</w:t>
      </w:r>
      <w:r>
        <w:t>,00 руб.</w:t>
      </w:r>
    </w:p>
    <w:p w:rsidR="00EA6FA6" w:rsidRDefault="00EA6FA6" w:rsidP="00EA6FA6">
      <w:pPr>
        <w:pStyle w:val="3"/>
      </w:pPr>
      <w:r>
        <w:t>4. Ожидаемые результаты</w:t>
      </w:r>
    </w:p>
    <w:p w:rsidR="00EA6FA6" w:rsidRDefault="00EA6FA6" w:rsidP="00EA6FA6">
      <w:pPr>
        <w:pStyle w:val="a3"/>
      </w:pPr>
    </w:p>
    <w:p w:rsidR="00EA6FA6" w:rsidRDefault="00EA6FA6" w:rsidP="00EA6FA6">
      <w:pPr>
        <w:pStyle w:val="a3"/>
        <w:ind w:firstLine="0"/>
      </w:pPr>
      <w:r>
        <w:t xml:space="preserve">В результате реализации Программы ожидается выполнение требований действующего законодательства в части пенсионного обеспечения муниципальных служащих </w:t>
      </w:r>
      <w:proofErr w:type="spellStart"/>
      <w:r w:rsidR="003B547E">
        <w:t>Сазановского</w:t>
      </w:r>
      <w:proofErr w:type="spellEnd"/>
      <w:r>
        <w:t xml:space="preserve"> сельсовета.</w:t>
      </w:r>
    </w:p>
    <w:p w:rsidR="00EA6FA6" w:rsidRDefault="00EA6FA6" w:rsidP="00EA6FA6">
      <w:pPr>
        <w:pStyle w:val="a3"/>
      </w:pPr>
    </w:p>
    <w:p w:rsidR="00EA6FA6" w:rsidRDefault="00EA6FA6" w:rsidP="00EA6FA6">
      <w:pPr>
        <w:pStyle w:val="3"/>
      </w:pPr>
      <w:r>
        <w:t>5. Система организации контроля за исполнением Программы</w:t>
      </w:r>
    </w:p>
    <w:p w:rsidR="00EA6FA6" w:rsidRDefault="00EA6FA6" w:rsidP="00EA6FA6">
      <w:pPr>
        <w:pStyle w:val="a3"/>
      </w:pPr>
    </w:p>
    <w:p w:rsidR="00EA6FA6" w:rsidRDefault="00EA6FA6" w:rsidP="00EA6FA6">
      <w:pPr>
        <w:pStyle w:val="a3"/>
        <w:ind w:firstLine="0"/>
      </w:pPr>
      <w:r>
        <w:t xml:space="preserve">Общий контроль исполнения Программы осуществляет Администрация </w:t>
      </w:r>
      <w:proofErr w:type="spellStart"/>
      <w:r w:rsidR="003B547E">
        <w:t>Сазановского</w:t>
      </w:r>
      <w:proofErr w:type="spellEnd"/>
      <w:r>
        <w:t xml:space="preserve"> сельсовета.</w:t>
      </w:r>
    </w:p>
    <w:p w:rsidR="00EA6FA6" w:rsidRDefault="00EA6FA6" w:rsidP="00EA6FA6">
      <w:pPr>
        <w:pStyle w:val="a3"/>
      </w:pPr>
    </w:p>
    <w:p w:rsidR="00EA6FA6" w:rsidRDefault="00EA6FA6" w:rsidP="00EA6FA6">
      <w:pPr>
        <w:pStyle w:val="a3"/>
        <w:ind w:firstLine="0"/>
      </w:pPr>
      <w:r>
        <w:t>Ответственные исполнители Программы осуществляют:</w:t>
      </w:r>
    </w:p>
    <w:p w:rsidR="00EA6FA6" w:rsidRDefault="00EA6FA6" w:rsidP="00EA6FA6">
      <w:pPr>
        <w:pStyle w:val="a3"/>
        <w:ind w:firstLine="0"/>
      </w:pPr>
      <w:r>
        <w:t>- обеспечение выполнения Программы.</w:t>
      </w:r>
    </w:p>
    <w:p w:rsidR="00EA6FA6" w:rsidRDefault="00EA6FA6" w:rsidP="00EA6FA6">
      <w:pPr>
        <w:pStyle w:val="a3"/>
        <w:ind w:firstLine="0"/>
      </w:pPr>
      <w:r>
        <w:t>- подготовку предложений по корректировке Программы;</w:t>
      </w:r>
    </w:p>
    <w:p w:rsidR="00EA6FA6" w:rsidRDefault="00EA6FA6" w:rsidP="00EA6FA6">
      <w:pPr>
        <w:pStyle w:val="a3"/>
        <w:ind w:firstLine="0"/>
      </w:pPr>
      <w:r>
        <w:t>- совершенствование механизма реализации Программы;</w:t>
      </w:r>
    </w:p>
    <w:p w:rsidR="00EA6FA6" w:rsidRDefault="00EA6FA6" w:rsidP="00EA6FA6">
      <w:pPr>
        <w:pStyle w:val="a3"/>
        <w:ind w:firstLine="0"/>
      </w:pPr>
      <w:r>
        <w:t>- контроль за эффективным и целевым использованием средств, выделяемых па реализацию Программы.</w:t>
      </w:r>
    </w:p>
    <w:p w:rsidR="00EA6FA6" w:rsidRDefault="00EA6FA6">
      <w:pPr>
        <w:pStyle w:val="a3"/>
        <w:ind w:firstLine="0"/>
        <w:jc w:val="right"/>
      </w:pPr>
    </w:p>
    <w:sectPr w:rsidR="00EA6FA6">
      <w:headerReference w:type="default" r:id="rId7"/>
      <w:footerReference w:type="default" r:id="rId8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4E" w:rsidRDefault="006F034E">
      <w:r>
        <w:separator/>
      </w:r>
    </w:p>
  </w:endnote>
  <w:endnote w:type="continuationSeparator" w:id="0">
    <w:p w:rsidR="006F034E" w:rsidRDefault="006F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6"/>
    </w:tblGrid>
    <w:tr w:rsidR="00F650CC" w:rsidRPr="00F650CC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F650CC" w:rsidRPr="00F650CC" w:rsidRDefault="00F650CC">
          <w:pPr>
            <w:pStyle w:val="Standard"/>
            <w:ind w:firstLine="0"/>
            <w:jc w:val="left"/>
          </w:pPr>
          <w:fldSimple w:instr=" DATE \@ &quot;dd'.'MM'.'yyyy&quot; " w:fldLock="1"/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4E" w:rsidRDefault="006F034E">
      <w:r>
        <w:separator/>
      </w:r>
    </w:p>
  </w:footnote>
  <w:footnote w:type="continuationSeparator" w:id="0">
    <w:p w:rsidR="006F034E" w:rsidRDefault="006F0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C1" w:rsidRDefault="008A54C1">
    <w:pPr>
      <w:pStyle w:val="Standard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E56"/>
    <w:multiLevelType w:val="hybridMultilevel"/>
    <w:tmpl w:val="7086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17AB"/>
    <w:rsid w:val="003B547E"/>
    <w:rsid w:val="00473F0E"/>
    <w:rsid w:val="006F034E"/>
    <w:rsid w:val="008A54C1"/>
    <w:rsid w:val="008C2ED8"/>
    <w:rsid w:val="00EA6FA6"/>
    <w:rsid w:val="00EC17AB"/>
    <w:rsid w:val="00EE244B"/>
    <w:rsid w:val="00F6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link w:val="30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pPr>
      <w:overflowPunct w:val="0"/>
      <w:autoSpaceDE w:val="0"/>
      <w:autoSpaceDN w:val="0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650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F650CC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A6FA6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30">
    <w:name w:val="Заголовок 3 Знак"/>
    <w:basedOn w:val="a0"/>
    <w:link w:val="3"/>
    <w:rsid w:val="00EA6FA6"/>
    <w:rPr>
      <w:rFonts w:ascii="Times New Roman" w:hAnsi="Times New Roman"/>
      <w:b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Лена</cp:lastModifiedBy>
  <cp:revision>2</cp:revision>
  <dcterms:created xsi:type="dcterms:W3CDTF">2023-12-27T14:49:00Z</dcterms:created>
  <dcterms:modified xsi:type="dcterms:W3CDTF">2023-12-27T14:49:00Z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