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7C" w:rsidRDefault="009F2A7C" w:rsidP="009F2A7C">
      <w:pPr>
        <w:pStyle w:val="a6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</w:p>
    <w:p w:rsidR="009F2A7C" w:rsidRDefault="009F2A7C" w:rsidP="009F2A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F2A7C" w:rsidRDefault="009F2A7C" w:rsidP="009F2A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 СЕЛЬСОВЕТА</w:t>
      </w:r>
    </w:p>
    <w:p w:rsidR="009F2A7C" w:rsidRDefault="009F2A7C" w:rsidP="009F2A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ПРИСТЕНСКОГО РАЙОНА </w:t>
      </w:r>
    </w:p>
    <w:p w:rsidR="009F2A7C" w:rsidRDefault="009F2A7C" w:rsidP="009F2A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F2A7C" w:rsidRDefault="009F2A7C" w:rsidP="009F2A7C">
      <w:pPr>
        <w:spacing w:after="0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9F2A7C" w:rsidRDefault="009F2A7C" w:rsidP="009F2A7C">
      <w:pPr>
        <w:spacing w:after="0"/>
        <w:ind w:right="-2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9F2A7C" w:rsidRDefault="009F2A7C" w:rsidP="009F2A7C">
      <w:pPr>
        <w:spacing w:after="0"/>
        <w:ind w:right="-228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от </w:t>
      </w:r>
      <w:r w:rsidR="00685BEC">
        <w:rPr>
          <w:rStyle w:val="StrongEmphasis"/>
          <w:rFonts w:ascii="Arial" w:hAnsi="Arial" w:cs="Arial"/>
          <w:color w:val="292D24"/>
          <w:sz w:val="32"/>
          <w:szCs w:val="32"/>
        </w:rPr>
        <w:t>24 декабря 2023</w:t>
      </w:r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 года № </w:t>
      </w:r>
      <w:r w:rsidR="00685BEC">
        <w:rPr>
          <w:rStyle w:val="StrongEmphasis"/>
          <w:rFonts w:ascii="Arial" w:hAnsi="Arial" w:cs="Arial"/>
          <w:color w:val="292D24"/>
          <w:sz w:val="32"/>
          <w:szCs w:val="32"/>
        </w:rPr>
        <w:t>29</w:t>
      </w:r>
    </w:p>
    <w:p w:rsidR="009F2A7C" w:rsidRDefault="009F2A7C" w:rsidP="009F2A7C">
      <w:pPr>
        <w:pStyle w:val="a4"/>
        <w:widowControl/>
        <w:spacing w:before="195" w:after="0" w:line="330" w:lineRule="atLeast"/>
        <w:jc w:val="center"/>
        <w:rPr>
          <w:rStyle w:val="StrongEmphasis"/>
          <w:rFonts w:ascii="Arial" w:hAnsi="Arial" w:cs="Arial"/>
          <w:color w:val="292D24"/>
          <w:sz w:val="32"/>
          <w:szCs w:val="32"/>
        </w:rPr>
      </w:pPr>
    </w:p>
    <w:p w:rsidR="009F2A7C" w:rsidRDefault="009F2A7C" w:rsidP="009F2A7C">
      <w:pPr>
        <w:spacing w:after="0"/>
        <w:jc w:val="center"/>
        <w:rPr>
          <w:rStyle w:val="StrongEmphasis"/>
          <w:rFonts w:ascii="Arial" w:eastAsia="SimSun" w:hAnsi="Arial" w:cs="Arial"/>
          <w:color w:val="292D24"/>
          <w:sz w:val="32"/>
          <w:szCs w:val="32"/>
        </w:rPr>
      </w:pPr>
      <w:r>
        <w:rPr>
          <w:rStyle w:val="StrongEmphasis"/>
          <w:rFonts w:ascii="Arial" w:eastAsia="SimSun" w:hAnsi="Arial" w:cs="Arial"/>
          <w:color w:val="292D24"/>
          <w:sz w:val="32"/>
          <w:szCs w:val="32"/>
          <w:lang w:eastAsia="zh-CN" w:bidi="hi-IN"/>
        </w:rPr>
        <w:t>О внесении изменений в решение Собрания депутатов</w:t>
      </w:r>
    </w:p>
    <w:p w:rsidR="009F2A7C" w:rsidRDefault="009F2A7C" w:rsidP="009F2A7C">
      <w:pPr>
        <w:spacing w:after="0"/>
        <w:jc w:val="center"/>
        <w:rPr>
          <w:rStyle w:val="StrongEmphasis"/>
          <w:rFonts w:ascii="Arial" w:eastAsia="SimSun" w:hAnsi="Arial" w:cs="Arial"/>
          <w:color w:val="292D24"/>
          <w:sz w:val="32"/>
          <w:szCs w:val="32"/>
        </w:rPr>
      </w:pPr>
      <w:proofErr w:type="spellStart"/>
      <w:r>
        <w:rPr>
          <w:rStyle w:val="StrongEmphasis"/>
          <w:rFonts w:ascii="Arial" w:eastAsia="SimSun" w:hAnsi="Arial" w:cs="Arial"/>
          <w:color w:val="292D24"/>
          <w:sz w:val="32"/>
          <w:szCs w:val="32"/>
          <w:lang w:eastAsia="zh-CN" w:bidi="hi-IN"/>
        </w:rPr>
        <w:t>Сазановского</w:t>
      </w:r>
      <w:proofErr w:type="spellEnd"/>
      <w:r>
        <w:rPr>
          <w:rStyle w:val="StrongEmphasis"/>
          <w:rFonts w:ascii="Arial" w:eastAsia="SimSun" w:hAnsi="Arial" w:cs="Arial"/>
          <w:color w:val="292D24"/>
          <w:sz w:val="32"/>
          <w:szCs w:val="32"/>
          <w:lang w:eastAsia="zh-CN" w:bidi="hi-IN"/>
        </w:rPr>
        <w:t xml:space="preserve"> сельсовета </w:t>
      </w:r>
      <w:proofErr w:type="spellStart"/>
      <w:r>
        <w:rPr>
          <w:rStyle w:val="StrongEmphasis"/>
          <w:rFonts w:ascii="Arial" w:eastAsia="SimSun" w:hAnsi="Arial" w:cs="Arial"/>
          <w:color w:val="292D24"/>
          <w:sz w:val="32"/>
          <w:szCs w:val="32"/>
          <w:lang w:eastAsia="zh-CN" w:bidi="hi-IN"/>
        </w:rPr>
        <w:t>Пристенского</w:t>
      </w:r>
      <w:proofErr w:type="spellEnd"/>
      <w:r>
        <w:rPr>
          <w:rStyle w:val="StrongEmphasis"/>
          <w:rFonts w:ascii="Arial" w:eastAsia="SimSun" w:hAnsi="Arial" w:cs="Arial"/>
          <w:color w:val="292D24"/>
          <w:sz w:val="32"/>
          <w:szCs w:val="32"/>
          <w:lang w:eastAsia="zh-CN" w:bidi="hi-IN"/>
        </w:rPr>
        <w:t xml:space="preserve"> района Курской области от 18 июля 2023 года № 15 </w:t>
      </w:r>
    </w:p>
    <w:p w:rsidR="009F2A7C" w:rsidRDefault="009F2A7C" w:rsidP="009F2A7C">
      <w:pPr>
        <w:pStyle w:val="a4"/>
        <w:widowControl/>
        <w:spacing w:before="195" w:after="0" w:line="330" w:lineRule="atLeast"/>
        <w:jc w:val="center"/>
        <w:rPr>
          <w:rStyle w:val="StrongEmphasis"/>
          <w:rFonts w:ascii="Arial" w:hAnsi="Arial" w:cs="Arial"/>
          <w:color w:val="292D24"/>
          <w:sz w:val="32"/>
          <w:szCs w:val="32"/>
        </w:rPr>
      </w:pPr>
      <w:r>
        <w:rPr>
          <w:rStyle w:val="StrongEmphasis"/>
          <w:rFonts w:ascii="Arial" w:eastAsia="SimSun" w:hAnsi="Arial" w:cs="Arial"/>
          <w:color w:val="292D24"/>
          <w:sz w:val="32"/>
          <w:szCs w:val="32"/>
        </w:rPr>
        <w:t>«Об утверждении Положения о порядке приватизации муниципального имущества, принадлежащего муниципальному образованию «С</w:t>
      </w:r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азановский сельсовет» </w:t>
      </w:r>
      <w:proofErr w:type="spellStart"/>
      <w:r>
        <w:rPr>
          <w:rStyle w:val="StrongEmphasis"/>
          <w:rFonts w:ascii="Arial" w:hAnsi="Arial" w:cs="Arial"/>
          <w:color w:val="292D24"/>
          <w:sz w:val="32"/>
          <w:szCs w:val="32"/>
        </w:rPr>
        <w:t>Пристенского</w:t>
      </w:r>
      <w:proofErr w:type="spellEnd"/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 района Курской области»</w:t>
      </w:r>
    </w:p>
    <w:p w:rsidR="009F2A7C" w:rsidRDefault="009F2A7C" w:rsidP="009F2A7C">
      <w:pPr>
        <w:pStyle w:val="a4"/>
        <w:widowControl/>
        <w:spacing w:before="195" w:after="195" w:line="330" w:lineRule="atLeast"/>
        <w:jc w:val="center"/>
      </w:pP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 xml:space="preserve">В целях приведения нормативных правовых актов в соответствие с действующим законодательством,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муниципального образования «Сазановский сельсовет» </w:t>
      </w:r>
      <w:proofErr w:type="spellStart"/>
      <w:r>
        <w:rPr>
          <w:rFonts w:ascii="Times New Roman" w:hAnsi="Times New Roman" w:cs="Times New Roman"/>
          <w:color w:val="292D24"/>
        </w:rPr>
        <w:t>Пристенского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района Курской области, Собрание депутатов </w:t>
      </w:r>
      <w:proofErr w:type="spellStart"/>
      <w:r>
        <w:rPr>
          <w:rFonts w:ascii="Times New Roman" w:hAnsi="Times New Roman" w:cs="Times New Roman"/>
          <w:color w:val="292D24"/>
        </w:rPr>
        <w:t>Сазановского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92D24"/>
        </w:rPr>
        <w:t>Пристенского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района решило:</w:t>
      </w: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</w:p>
    <w:p w:rsidR="009F2A7C" w:rsidRDefault="009F2A7C" w:rsidP="009F2A7C">
      <w:pPr>
        <w:pStyle w:val="a4"/>
        <w:widowControl/>
        <w:numPr>
          <w:ilvl w:val="0"/>
          <w:numId w:val="1"/>
        </w:numPr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 xml:space="preserve">Внести в Положение о Порядке и условиях приватизации муниципального имущества, принадлежащего муниципальному образованию «Сазановский сельсовет» </w:t>
      </w:r>
      <w:proofErr w:type="spellStart"/>
      <w:r>
        <w:rPr>
          <w:rFonts w:ascii="Times New Roman" w:hAnsi="Times New Roman" w:cs="Times New Roman"/>
          <w:color w:val="292D24"/>
        </w:rPr>
        <w:t>Пристенского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района Курской области утвержденное решением Собрания депутатов </w:t>
      </w:r>
      <w:proofErr w:type="spellStart"/>
      <w:r>
        <w:rPr>
          <w:rFonts w:ascii="Times New Roman" w:hAnsi="Times New Roman" w:cs="Times New Roman"/>
          <w:color w:val="292D24"/>
        </w:rPr>
        <w:t>Сазановского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92D24"/>
        </w:rPr>
        <w:t>Пристенского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района Курской области от 18 июля 2023 года № 15 (далее - Положение) следующие изменения:</w:t>
      </w: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>1.1. дополнить пункт 8.1 раздела 8 Положения  абзацами следующего содержания:</w:t>
      </w: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>«Информация о приватизации муниципального имущества, подлежит размещению на сайте Администрации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 xml:space="preserve">Информационное сообщение о продаже  муниципального имущества, об итогах его продажи размещается также на сайте продавца муниципального имущества в сети "Интернет".» </w:t>
      </w:r>
    </w:p>
    <w:p w:rsidR="009F2A7C" w:rsidRDefault="009F2A7C" w:rsidP="009F2A7C">
      <w:pPr>
        <w:pStyle w:val="a4"/>
        <w:widowControl/>
        <w:spacing w:before="195" w:after="195" w:line="330" w:lineRule="atLeast"/>
        <w:jc w:val="both"/>
        <w:rPr>
          <w:rFonts w:ascii="Times New Roman" w:hAnsi="Times New Roman" w:cs="Times New Roman"/>
          <w:color w:val="292D24"/>
        </w:rPr>
      </w:pP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 xml:space="preserve">2. Разместить в сети «Интернет» на сайте Администрации </w:t>
      </w:r>
      <w:proofErr w:type="spellStart"/>
      <w:r>
        <w:rPr>
          <w:rFonts w:ascii="Times New Roman" w:hAnsi="Times New Roman" w:cs="Times New Roman"/>
          <w:color w:val="292D24"/>
        </w:rPr>
        <w:t>Сазановского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92D24"/>
        </w:rPr>
        <w:t>Пристенского</w:t>
      </w:r>
      <w:proofErr w:type="spellEnd"/>
      <w:r>
        <w:rPr>
          <w:rFonts w:ascii="Times New Roman" w:hAnsi="Times New Roman" w:cs="Times New Roman"/>
          <w:color w:val="292D24"/>
        </w:rPr>
        <w:t xml:space="preserve"> района Курской области.</w:t>
      </w: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>3. Решение вступает в силу со дня его опубликования.</w:t>
      </w: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</w:p>
    <w:p w:rsidR="009F2A7C" w:rsidRDefault="009F2A7C" w:rsidP="009F2A7C">
      <w:pPr>
        <w:pStyle w:val="a4"/>
        <w:widowControl/>
        <w:spacing w:before="195" w:after="195" w:line="330" w:lineRule="atLeast"/>
        <w:ind w:firstLine="1134"/>
        <w:jc w:val="both"/>
        <w:rPr>
          <w:rFonts w:ascii="Times New Roman" w:hAnsi="Times New Roman" w:cs="Times New Roman"/>
          <w:color w:val="292D24"/>
        </w:rPr>
      </w:pPr>
    </w:p>
    <w:p w:rsidR="009F2A7C" w:rsidRDefault="009F2A7C" w:rsidP="009F2A7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Председатель Собрания депутатов</w:t>
      </w:r>
    </w:p>
    <w:p w:rsidR="009F2A7C" w:rsidRDefault="009F2A7C" w:rsidP="009F2A7C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Сазановского</w:t>
      </w:r>
      <w:proofErr w:type="spellEnd"/>
      <w:r>
        <w:rPr>
          <w:rFonts w:ascii="Times New Roman" w:eastAsia="Calibri" w:hAnsi="Times New Roman" w:cs="Times New Roman"/>
        </w:rPr>
        <w:t xml:space="preserve"> сельсовета </w:t>
      </w:r>
    </w:p>
    <w:p w:rsidR="009F2A7C" w:rsidRDefault="009F2A7C" w:rsidP="009F2A7C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Пристенского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С.И.Пичиков</w:t>
      </w:r>
      <w:proofErr w:type="spellEnd"/>
    </w:p>
    <w:p w:rsidR="009F2A7C" w:rsidRDefault="009F2A7C" w:rsidP="009F2A7C">
      <w:pPr>
        <w:spacing w:after="0"/>
        <w:jc w:val="both"/>
        <w:rPr>
          <w:rFonts w:ascii="Times New Roman" w:eastAsia="Calibri" w:hAnsi="Times New Roman" w:cs="Times New Roman"/>
        </w:rPr>
      </w:pPr>
    </w:p>
    <w:p w:rsidR="009F2A7C" w:rsidRDefault="009F2A7C" w:rsidP="009F2A7C">
      <w:pPr>
        <w:pStyle w:val="a3"/>
        <w:tabs>
          <w:tab w:val="left" w:pos="9498"/>
        </w:tabs>
        <w:ind w:right="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</w:rPr>
        <w:t>Сазановского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</w:t>
      </w:r>
    </w:p>
    <w:p w:rsidR="009F2A7C" w:rsidRDefault="009F2A7C" w:rsidP="009F2A7C">
      <w:pPr>
        <w:jc w:val="both"/>
        <w:rPr>
          <w:rFonts w:ascii="Times New Roman" w:hAnsi="Times New Roman" w:cs="Times New Roman"/>
          <w:color w:val="292D24"/>
        </w:rPr>
      </w:pPr>
      <w:proofErr w:type="spellStart"/>
      <w:r>
        <w:rPr>
          <w:rFonts w:ascii="Times New Roman" w:eastAsia="Calibri" w:hAnsi="Times New Roman" w:cs="Times New Roman"/>
          <w:color w:val="292D24"/>
        </w:rPr>
        <w:t>Пристенского</w:t>
      </w:r>
      <w:proofErr w:type="spellEnd"/>
      <w:r>
        <w:rPr>
          <w:rFonts w:ascii="Times New Roman" w:eastAsia="Calibri" w:hAnsi="Times New Roman" w:cs="Times New Roman"/>
          <w:color w:val="292D24"/>
        </w:rPr>
        <w:t xml:space="preserve"> района                                                                   Ю.Н.Дубинина</w:t>
      </w:r>
    </w:p>
    <w:p w:rsidR="009F2A7C" w:rsidRDefault="009F2A7C" w:rsidP="009F2A7C">
      <w:pPr>
        <w:pStyle w:val="a4"/>
        <w:widowControl/>
        <w:spacing w:before="195" w:after="195" w:line="330" w:lineRule="atLeast"/>
        <w:jc w:val="both"/>
        <w:rPr>
          <w:rStyle w:val="StrongEmphasis"/>
          <w:rFonts w:ascii="Times New Roman" w:hAnsi="Times New Roman" w:cs="Times New Roman"/>
          <w:b w:val="0"/>
        </w:rPr>
      </w:pPr>
    </w:p>
    <w:p w:rsidR="009F2A7C" w:rsidRDefault="009F2A7C" w:rsidP="009F2A7C">
      <w:pPr>
        <w:pStyle w:val="a4"/>
        <w:widowControl/>
        <w:spacing w:before="195" w:after="195" w:line="330" w:lineRule="atLeast"/>
        <w:jc w:val="both"/>
        <w:rPr>
          <w:rFonts w:ascii="Times New Roman" w:hAnsi="Times New Roman" w:cs="Times New Roman"/>
        </w:rPr>
      </w:pPr>
    </w:p>
    <w:p w:rsidR="00E70A04" w:rsidRDefault="00E70A04"/>
    <w:sectPr w:rsidR="00E70A04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3B867A"/>
    <w:multiLevelType w:val="singleLevel"/>
    <w:tmpl w:val="D63B867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9F2A7C"/>
    <w:rsid w:val="00551056"/>
    <w:rsid w:val="00685BEC"/>
    <w:rsid w:val="009F2A7C"/>
    <w:rsid w:val="00BD1981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2A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9F2A7C"/>
    <w:pPr>
      <w:widowControl w:val="0"/>
      <w:spacing w:after="283"/>
      <w:contextualSpacing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9F2A7C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9F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9F2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1936</Characters>
  <Application>Microsoft Office Word</Application>
  <DocSecurity>0</DocSecurity>
  <Lines>16</Lines>
  <Paragraphs>4</Paragraphs>
  <ScaleCrop>false</ScaleCrop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2023-12-28T14:24:00Z</dcterms:created>
  <dcterms:modified xsi:type="dcterms:W3CDTF">2024-05-07T14:20:00Z</dcterms:modified>
</cp:coreProperties>
</file>