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C642CC" w:rsidRPr="00C642CC" w:rsidRDefault="00DF7FB3" w:rsidP="00C642C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C642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="00C642CC"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В Администрацию </w:t>
      </w:r>
      <w:r w:rsidR="00B34108">
        <w:rPr>
          <w:rFonts w:ascii="Courier New" w:eastAsia="Times New Roman" w:hAnsi="Courier New" w:cs="Courier New"/>
          <w:b/>
          <w:sz w:val="20"/>
          <w:szCs w:val="20"/>
          <w:lang w:eastAsia="ru-RU"/>
        </w:rPr>
        <w:t>Сазановского</w:t>
      </w:r>
      <w:r w:rsidR="00C642CC"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сельсовета </w:t>
      </w:r>
    </w:p>
    <w:p w:rsidR="00C642CC" w:rsidRPr="00C642CC" w:rsidRDefault="00C642CC" w:rsidP="00C642C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                              </w:t>
      </w:r>
      <w:proofErr w:type="spellStart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Пристенского</w:t>
      </w:r>
      <w:proofErr w:type="spellEnd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района Курской области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C642CC" w:rsidRDefault="00C642CC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адрес: </w:t>
      </w: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Курская область </w:t>
      </w:r>
      <w:proofErr w:type="spellStart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Пристенский</w:t>
      </w:r>
      <w:proofErr w:type="spellEnd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район с.</w:t>
      </w:r>
      <w:r w:rsidR="00B34108">
        <w:rPr>
          <w:rFonts w:ascii="Courier New" w:eastAsia="Times New Roman" w:hAnsi="Courier New" w:cs="Courier New"/>
          <w:b/>
          <w:sz w:val="20"/>
          <w:szCs w:val="20"/>
          <w:lang w:eastAsia="ru-RU"/>
        </w:rPr>
        <w:t>Сазановка</w:t>
      </w:r>
    </w:p>
    <w:p w:rsidR="00DF7FB3" w:rsidRPr="00C642CC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</w:t>
      </w:r>
      <w:r w:rsidR="00C642CC"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Иванова Ивана Ивановича</w:t>
      </w:r>
      <w:r w:rsidR="00C642CC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C642CC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адрес: </w:t>
      </w: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Курская область </w:t>
      </w:r>
      <w:proofErr w:type="spellStart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Пристенский</w:t>
      </w:r>
      <w:proofErr w:type="spellEnd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район с.</w:t>
      </w:r>
      <w:r w:rsidR="00B34108">
        <w:rPr>
          <w:rFonts w:ascii="Courier New" w:eastAsia="Times New Roman" w:hAnsi="Courier New" w:cs="Courier New"/>
          <w:b/>
          <w:sz w:val="20"/>
          <w:szCs w:val="20"/>
          <w:lang w:eastAsia="ru-RU"/>
        </w:rPr>
        <w:t>Сазановка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</w:t>
      </w:r>
      <w:r w:rsidR="00C642CC"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81111111111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</w:t>
      </w: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C642CC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Иванов И.И.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просит предоставить земельный участок размером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1000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расположенный по адресу: </w:t>
      </w: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Курская область </w:t>
      </w:r>
      <w:proofErr w:type="spellStart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Пристенский</w:t>
      </w:r>
      <w:proofErr w:type="spellEnd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район с.</w:t>
      </w:r>
      <w:r w:rsidR="00B34108">
        <w:rPr>
          <w:rFonts w:ascii="Courier New" w:eastAsia="Times New Roman" w:hAnsi="Courier New" w:cs="Courier New"/>
          <w:b/>
          <w:sz w:val="20"/>
          <w:szCs w:val="20"/>
          <w:lang w:eastAsia="ru-RU"/>
        </w:rPr>
        <w:t>Сазановка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кадастровый номер </w:t>
      </w:r>
      <w:r w:rsidR="00C642CC">
        <w:rPr>
          <w:rFonts w:ascii="Courier New" w:eastAsia="Times New Roman" w:hAnsi="Courier New" w:cs="Courier New"/>
          <w:sz w:val="20"/>
          <w:szCs w:val="20"/>
          <w:lang w:eastAsia="ru-RU"/>
        </w:rPr>
        <w:t>46:19:1</w:t>
      </w:r>
      <w:r w:rsidR="00B34108">
        <w:rPr>
          <w:rFonts w:ascii="Courier New" w:eastAsia="Times New Roman" w:hAnsi="Courier New" w:cs="Courier New"/>
          <w:sz w:val="20"/>
          <w:szCs w:val="20"/>
          <w:lang w:eastAsia="ru-RU"/>
        </w:rPr>
        <w:t>7</w:t>
      </w:r>
      <w:r w:rsidR="00C642CC">
        <w:rPr>
          <w:rFonts w:ascii="Courier New" w:eastAsia="Times New Roman" w:hAnsi="Courier New" w:cs="Courier New"/>
          <w:sz w:val="20"/>
          <w:szCs w:val="20"/>
          <w:lang w:eastAsia="ru-RU"/>
        </w:rPr>
        <w:t>0101:000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7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B34108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8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9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</w:t>
      </w:r>
      <w:bookmarkStart w:id="0" w:name="_GoBack"/>
      <w:bookmarkEnd w:id="0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ельного кодекса Российской Федерации)</w:t>
      </w:r>
      <w:proofErr w:type="gramEnd"/>
    </w:p>
    <w:p w:rsidR="00DF7FB3" w:rsidRPr="00DF7FB3" w:rsidRDefault="00C642CC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Иванов И.И.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C642CC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аренды</w:t>
      </w:r>
      <w:r w:rsidR="00DF7FB3"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_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использования в целях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–</w:t>
      </w:r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д</w:t>
      </w:r>
      <w:proofErr w:type="gramEnd"/>
      <w:r w:rsidRPr="00C642CC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ля ведения личного подсобного хозяйства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/>
    <w:sectPr w:rsidR="008B3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6E"/>
    <w:rsid w:val="008913CF"/>
    <w:rsid w:val="008B31C1"/>
    <w:rsid w:val="00B34108"/>
    <w:rsid w:val="00C642CC"/>
    <w:rsid w:val="00DF7FB3"/>
    <w:rsid w:val="00E7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E62xFr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78CAD354190E21C77A95C4C6A297D55CB810ECB0963A2A425748E82078E83A019150E61xFr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7xFrB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1E78CAD354190E21C77A95C4C6A297D55CB810ECB0963A2A425748E82078E83A019150267xFr9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78CAD354190E21C77A95C4C6A297D55CB810ECB0963A2A425748E82078E83A019150F63xF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5</cp:revision>
  <dcterms:created xsi:type="dcterms:W3CDTF">2016-09-20T12:28:00Z</dcterms:created>
  <dcterms:modified xsi:type="dcterms:W3CDTF">2017-12-10T10:34:00Z</dcterms:modified>
</cp:coreProperties>
</file>