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Приложение №12.</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УТВЕРЖДЕНА</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протоколом Рабочей группы по формированию</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технологических схем </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по муниципальным услугам Администрации </w:t>
      </w:r>
    </w:p>
    <w:p w:rsidR="00BC1189" w:rsidRPr="00BC1189" w:rsidRDefault="00BC1189" w:rsidP="00BC1189">
      <w:pPr>
        <w:spacing w:after="0"/>
        <w:jc w:val="right"/>
        <w:rPr>
          <w:rFonts w:ascii="Times New Roman" w:hAnsi="Times New Roman" w:cs="Times New Roman"/>
        </w:rPr>
      </w:pPr>
      <w:r>
        <w:rPr>
          <w:rFonts w:ascii="Times New Roman" w:hAnsi="Times New Roman" w:cs="Times New Roman"/>
        </w:rPr>
        <w:t xml:space="preserve">Сазановского </w:t>
      </w:r>
      <w:r w:rsidRPr="00BC1189">
        <w:rPr>
          <w:rFonts w:ascii="Times New Roman" w:hAnsi="Times New Roman" w:cs="Times New Roman"/>
        </w:rPr>
        <w:t>сельсовета</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Пристенского района</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Курской области</w:t>
      </w:r>
    </w:p>
    <w:p w:rsidR="00BC1189" w:rsidRPr="00BC1189" w:rsidRDefault="00BC1189" w:rsidP="00BC1189">
      <w:pPr>
        <w:spacing w:after="0"/>
        <w:jc w:val="right"/>
        <w:rPr>
          <w:rFonts w:ascii="Times New Roman" w:hAnsi="Times New Roman" w:cs="Times New Roman"/>
        </w:rPr>
      </w:pPr>
      <w:r w:rsidRPr="00BC1189">
        <w:rPr>
          <w:rFonts w:ascii="Times New Roman" w:hAnsi="Times New Roman" w:cs="Times New Roman"/>
        </w:rPr>
        <w:t xml:space="preserve">                                                                                                                                                   от </w:t>
      </w:r>
      <w:r>
        <w:rPr>
          <w:rFonts w:ascii="Times New Roman" w:hAnsi="Times New Roman" w:cs="Times New Roman"/>
        </w:rPr>
        <w:t>04</w:t>
      </w:r>
      <w:r w:rsidRPr="00BC1189">
        <w:rPr>
          <w:rFonts w:ascii="Times New Roman" w:hAnsi="Times New Roman" w:cs="Times New Roman"/>
        </w:rPr>
        <w:t xml:space="preserve">.04.2016 г. № 1                                                                                                                          </w:t>
      </w: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ТЕХНОЛОГИЧЕСКАЯ СХЕМА</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b/>
        </w:rPr>
        <w:t>по предоставлению муниципальной услуги</w:t>
      </w: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rPr>
        <w:t>Сазановского</w:t>
      </w:r>
      <w:r w:rsidRPr="00BC1189">
        <w:rPr>
          <w:rFonts w:ascii="Times New Roman" w:hAnsi="Times New Roman" w:cs="Times New Roman"/>
          <w:b/>
        </w:rPr>
        <w:t xml:space="preserve"> сельсовета Пристенского района Курской области в постоянное (бессрочное) пользование»</w:t>
      </w: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 xml:space="preserve"> </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Раздел 1. «Общие сведения о государственной 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4677"/>
        <w:gridCol w:w="10593"/>
      </w:tblGrid>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w:t>
            </w:r>
          </w:p>
        </w:tc>
        <w:tc>
          <w:tcPr>
            <w:tcW w:w="146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Параметр</w:t>
            </w:r>
          </w:p>
        </w:tc>
        <w:tc>
          <w:tcPr>
            <w:tcW w:w="332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Значение параметра/состояние</w:t>
            </w:r>
          </w:p>
        </w:tc>
      </w:tr>
      <w:tr w:rsidR="00BC1189" w:rsidRPr="00BC1189" w:rsidTr="00827593">
        <w:tc>
          <w:tcPr>
            <w:tcW w:w="20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146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332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1.</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Наименование органа, предоставляющего услугу </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Администрация </w:t>
            </w:r>
            <w:r>
              <w:rPr>
                <w:rFonts w:ascii="Times New Roman" w:hAnsi="Times New Roman" w:cs="Times New Roman"/>
              </w:rPr>
              <w:t>Сазановского</w:t>
            </w:r>
            <w:r w:rsidRPr="00BC1189">
              <w:rPr>
                <w:rFonts w:ascii="Times New Roman" w:hAnsi="Times New Roman" w:cs="Times New Roman"/>
              </w:rPr>
              <w:t xml:space="preserve"> сельсовета Пристенского района Курской области </w:t>
            </w: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2.</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Номер услуги в федеральном реестре</w:t>
            </w:r>
          </w:p>
        </w:tc>
        <w:tc>
          <w:tcPr>
            <w:tcW w:w="3327" w:type="pct"/>
          </w:tcPr>
          <w:p w:rsidR="00BC1189" w:rsidRPr="00BC1189" w:rsidRDefault="00BC1189" w:rsidP="00BC1189">
            <w:pPr>
              <w:spacing w:after="0"/>
              <w:jc w:val="both"/>
              <w:rPr>
                <w:rFonts w:ascii="Times New Roman" w:hAnsi="Times New Roman" w:cs="Times New Roman"/>
                <w:i/>
                <w:color w:val="FF0000"/>
              </w:rPr>
            </w:pP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3.</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Полное наименование услуги</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Сазановского</w:t>
            </w:r>
            <w:r w:rsidRPr="00BC1189">
              <w:rPr>
                <w:rFonts w:ascii="Times New Roman" w:hAnsi="Times New Roman" w:cs="Times New Roman"/>
              </w:rPr>
              <w:t xml:space="preserve"> сельсовета Пристенского района Курской области в постоянное (бессрочное) пользование</w:t>
            </w: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4.</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Краткое наименование услуги</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Краткого наименования муниципальной услуги нет</w:t>
            </w: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5.</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Административный регламент предоставления муниципальной услуги</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 Административный регламент </w:t>
            </w:r>
            <w:r w:rsidRPr="00BC1189">
              <w:rPr>
                <w:rFonts w:ascii="Times New Roman" w:hAnsi="Times New Roman" w:cs="Times New Roman"/>
                <w:bCs/>
              </w:rPr>
              <w:t>предоставления муниципальной услуги</w:t>
            </w:r>
            <w:r w:rsidRPr="00BC1189">
              <w:rPr>
                <w:rFonts w:ascii="Times New Roman" w:hAnsi="Times New Roman" w:cs="Times New Roman"/>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Сазановского</w:t>
            </w:r>
            <w:r w:rsidRPr="00BC1189">
              <w:rPr>
                <w:rFonts w:ascii="Times New Roman" w:hAnsi="Times New Roman" w:cs="Times New Roman"/>
              </w:rPr>
              <w:t xml:space="preserve"> сельсовета Пристенского района Курской области в постоянное (бессрочное) пользование»</w:t>
            </w:r>
          </w:p>
          <w:p w:rsidR="00BC1189" w:rsidRPr="00BC1189" w:rsidRDefault="00BC1189" w:rsidP="00BC1189">
            <w:pPr>
              <w:spacing w:after="0"/>
              <w:jc w:val="both"/>
              <w:rPr>
                <w:rFonts w:ascii="Times New Roman" w:hAnsi="Times New Roman" w:cs="Times New Roman"/>
              </w:rPr>
            </w:pPr>
          </w:p>
        </w:tc>
      </w:tr>
      <w:tr w:rsidR="00BC1189" w:rsidRPr="00BC1189" w:rsidTr="00827593">
        <w:tc>
          <w:tcPr>
            <w:tcW w:w="204"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6.</w:t>
            </w:r>
          </w:p>
        </w:tc>
        <w:tc>
          <w:tcPr>
            <w:tcW w:w="146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Перечень «подуслуг» </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Нет </w:t>
            </w:r>
          </w:p>
        </w:tc>
      </w:tr>
      <w:tr w:rsidR="00BC1189" w:rsidRPr="00BC1189" w:rsidTr="00827593">
        <w:tc>
          <w:tcPr>
            <w:tcW w:w="204" w:type="pct"/>
            <w:vMerge w:val="restar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7.</w:t>
            </w:r>
          </w:p>
        </w:tc>
        <w:tc>
          <w:tcPr>
            <w:tcW w:w="1469" w:type="pct"/>
            <w:vMerge w:val="restar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Способы оценки качества предоставления государственной услуги</w:t>
            </w: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Радиотелефонная связь</w:t>
            </w:r>
          </w:p>
        </w:tc>
      </w:tr>
      <w:tr w:rsidR="00BC1189" w:rsidRPr="00BC1189" w:rsidTr="00827593">
        <w:tc>
          <w:tcPr>
            <w:tcW w:w="204" w:type="pct"/>
            <w:vMerge/>
          </w:tcPr>
          <w:p w:rsidR="00BC1189" w:rsidRPr="00BC1189" w:rsidRDefault="00BC1189" w:rsidP="00BC1189">
            <w:pPr>
              <w:spacing w:after="0"/>
              <w:jc w:val="both"/>
              <w:rPr>
                <w:rFonts w:ascii="Times New Roman" w:hAnsi="Times New Roman" w:cs="Times New Roman"/>
              </w:rPr>
            </w:pPr>
          </w:p>
        </w:tc>
        <w:tc>
          <w:tcPr>
            <w:tcW w:w="1469" w:type="pct"/>
            <w:vMerge/>
          </w:tcPr>
          <w:p w:rsidR="00BC1189" w:rsidRPr="00BC1189" w:rsidRDefault="00BC1189" w:rsidP="00BC1189">
            <w:pPr>
              <w:spacing w:after="0"/>
              <w:jc w:val="both"/>
              <w:rPr>
                <w:rFonts w:ascii="Times New Roman" w:hAnsi="Times New Roman" w:cs="Times New Roman"/>
              </w:rPr>
            </w:pP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Портал государственных услуг</w:t>
            </w:r>
          </w:p>
        </w:tc>
      </w:tr>
      <w:tr w:rsidR="00BC1189" w:rsidRPr="00BC1189" w:rsidTr="00827593">
        <w:tc>
          <w:tcPr>
            <w:tcW w:w="204" w:type="pct"/>
            <w:vMerge/>
          </w:tcPr>
          <w:p w:rsidR="00BC1189" w:rsidRPr="00BC1189" w:rsidRDefault="00BC1189" w:rsidP="00BC1189">
            <w:pPr>
              <w:spacing w:after="0"/>
              <w:jc w:val="both"/>
              <w:rPr>
                <w:rFonts w:ascii="Times New Roman" w:hAnsi="Times New Roman" w:cs="Times New Roman"/>
              </w:rPr>
            </w:pPr>
          </w:p>
        </w:tc>
        <w:tc>
          <w:tcPr>
            <w:tcW w:w="1469" w:type="pct"/>
            <w:vMerge/>
          </w:tcPr>
          <w:p w:rsidR="00BC1189" w:rsidRPr="00BC1189" w:rsidRDefault="00BC1189" w:rsidP="00BC1189">
            <w:pPr>
              <w:spacing w:after="0"/>
              <w:jc w:val="both"/>
              <w:rPr>
                <w:rFonts w:ascii="Times New Roman" w:hAnsi="Times New Roman" w:cs="Times New Roman"/>
              </w:rPr>
            </w:pP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Официальный сайт администрации </w:t>
            </w:r>
            <w:r>
              <w:rPr>
                <w:rFonts w:ascii="Times New Roman" w:hAnsi="Times New Roman" w:cs="Times New Roman"/>
              </w:rPr>
              <w:t>Сазановского</w:t>
            </w:r>
            <w:r w:rsidRPr="00BC1189">
              <w:rPr>
                <w:rFonts w:ascii="Times New Roman" w:hAnsi="Times New Roman" w:cs="Times New Roman"/>
              </w:rPr>
              <w:t xml:space="preserve"> сельсовета Пристенского района Курской области</w:t>
            </w:r>
          </w:p>
        </w:tc>
      </w:tr>
      <w:tr w:rsidR="00BC1189" w:rsidRPr="00BC1189" w:rsidTr="00827593">
        <w:tc>
          <w:tcPr>
            <w:tcW w:w="204" w:type="pct"/>
            <w:vMerge/>
          </w:tcPr>
          <w:p w:rsidR="00BC1189" w:rsidRPr="00BC1189" w:rsidRDefault="00BC1189" w:rsidP="00BC1189">
            <w:pPr>
              <w:spacing w:after="0"/>
              <w:jc w:val="both"/>
              <w:rPr>
                <w:rFonts w:ascii="Times New Roman" w:hAnsi="Times New Roman" w:cs="Times New Roman"/>
              </w:rPr>
            </w:pPr>
          </w:p>
        </w:tc>
        <w:tc>
          <w:tcPr>
            <w:tcW w:w="1469" w:type="pct"/>
            <w:vMerge/>
          </w:tcPr>
          <w:p w:rsidR="00BC1189" w:rsidRPr="00BC1189" w:rsidRDefault="00BC1189" w:rsidP="00BC1189">
            <w:pPr>
              <w:spacing w:after="0"/>
              <w:jc w:val="both"/>
              <w:rPr>
                <w:rFonts w:ascii="Times New Roman" w:hAnsi="Times New Roman" w:cs="Times New Roman"/>
              </w:rPr>
            </w:pPr>
          </w:p>
        </w:tc>
        <w:tc>
          <w:tcPr>
            <w:tcW w:w="3327"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Другие способы</w:t>
            </w:r>
          </w:p>
        </w:tc>
      </w:tr>
    </w:tbl>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Раздел 2. «Общие сведения о «подуслугах»</w:t>
      </w:r>
    </w:p>
    <w:tbl>
      <w:tblPr>
        <w:tblW w:w="50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1185"/>
        <w:gridCol w:w="1217"/>
        <w:gridCol w:w="1410"/>
        <w:gridCol w:w="1144"/>
        <w:gridCol w:w="3121"/>
        <w:gridCol w:w="1134"/>
        <w:gridCol w:w="708"/>
        <w:gridCol w:w="586"/>
        <w:gridCol w:w="1221"/>
        <w:gridCol w:w="987"/>
        <w:gridCol w:w="1028"/>
        <w:gridCol w:w="1849"/>
      </w:tblGrid>
      <w:tr w:rsidR="00BC1189" w:rsidRPr="00BC1189" w:rsidTr="00827593">
        <w:tc>
          <w:tcPr>
            <w:tcW w:w="134"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w:t>
            </w:r>
          </w:p>
        </w:tc>
        <w:tc>
          <w:tcPr>
            <w:tcW w:w="370"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Наименование «подуслуги»</w:t>
            </w:r>
          </w:p>
        </w:tc>
        <w:tc>
          <w:tcPr>
            <w:tcW w:w="820" w:type="pct"/>
            <w:gridSpan w:val="2"/>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Срок предоставления в зависимости от условий</w:t>
            </w:r>
          </w:p>
        </w:tc>
        <w:tc>
          <w:tcPr>
            <w:tcW w:w="357"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Основания отказа в приеме документов</w:t>
            </w:r>
          </w:p>
        </w:tc>
        <w:tc>
          <w:tcPr>
            <w:tcW w:w="974"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Основания отказа в предоставлении «подуслуги»</w:t>
            </w:r>
          </w:p>
        </w:tc>
        <w:tc>
          <w:tcPr>
            <w:tcW w:w="354"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Основания приостановления предоставления «подуслуги»</w:t>
            </w:r>
          </w:p>
        </w:tc>
        <w:tc>
          <w:tcPr>
            <w:tcW w:w="221"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Срок приостановления предоставления «услуги»</w:t>
            </w:r>
          </w:p>
        </w:tc>
        <w:tc>
          <w:tcPr>
            <w:tcW w:w="872" w:type="pct"/>
            <w:gridSpan w:val="3"/>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Плата за предоставление  «Подуслуги»</w:t>
            </w:r>
          </w:p>
        </w:tc>
        <w:tc>
          <w:tcPr>
            <w:tcW w:w="321"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Способ обращения за получением «подуслуги»</w:t>
            </w:r>
          </w:p>
        </w:tc>
        <w:tc>
          <w:tcPr>
            <w:tcW w:w="577" w:type="pct"/>
            <w:vMerge w:val="restar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Способ получения результата «подуслуги»</w:t>
            </w:r>
          </w:p>
        </w:tc>
      </w:tr>
      <w:tr w:rsidR="00BC1189" w:rsidRPr="00BC1189" w:rsidTr="00827593">
        <w:tc>
          <w:tcPr>
            <w:tcW w:w="134" w:type="pct"/>
            <w:vMerge/>
            <w:shd w:val="clear" w:color="auto" w:fill="auto"/>
          </w:tcPr>
          <w:p w:rsidR="00BC1189" w:rsidRPr="00BC1189" w:rsidRDefault="00BC1189" w:rsidP="00BC1189">
            <w:pPr>
              <w:spacing w:after="0"/>
              <w:jc w:val="both"/>
              <w:rPr>
                <w:rFonts w:ascii="Times New Roman" w:hAnsi="Times New Roman" w:cs="Times New Roman"/>
              </w:rPr>
            </w:pPr>
          </w:p>
        </w:tc>
        <w:tc>
          <w:tcPr>
            <w:tcW w:w="370" w:type="pct"/>
            <w:vMerge/>
            <w:shd w:val="clear" w:color="auto" w:fill="auto"/>
          </w:tcPr>
          <w:p w:rsidR="00BC1189" w:rsidRPr="00BC1189" w:rsidRDefault="00BC1189" w:rsidP="00BC1189">
            <w:pPr>
              <w:spacing w:after="0"/>
              <w:jc w:val="both"/>
              <w:rPr>
                <w:rFonts w:ascii="Times New Roman" w:hAnsi="Times New Roman" w:cs="Times New Roman"/>
              </w:rPr>
            </w:pPr>
          </w:p>
        </w:tc>
        <w:tc>
          <w:tcPr>
            <w:tcW w:w="380" w:type="pc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При подаче заявления по месту жительства (месту нахождения юр. лица)</w:t>
            </w:r>
          </w:p>
        </w:tc>
        <w:tc>
          <w:tcPr>
            <w:tcW w:w="440" w:type="pc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При подаче заявления по месту жительства (по месту обращения)</w:t>
            </w:r>
          </w:p>
        </w:tc>
        <w:tc>
          <w:tcPr>
            <w:tcW w:w="357" w:type="pct"/>
            <w:vMerge/>
            <w:shd w:val="clear" w:color="auto" w:fill="auto"/>
          </w:tcPr>
          <w:p w:rsidR="00BC1189" w:rsidRPr="00BC1189" w:rsidRDefault="00BC1189" w:rsidP="00BC1189">
            <w:pPr>
              <w:spacing w:after="0"/>
              <w:jc w:val="both"/>
              <w:rPr>
                <w:rFonts w:ascii="Times New Roman" w:hAnsi="Times New Roman" w:cs="Times New Roman"/>
              </w:rPr>
            </w:pPr>
          </w:p>
        </w:tc>
        <w:tc>
          <w:tcPr>
            <w:tcW w:w="974" w:type="pct"/>
            <w:vMerge/>
            <w:shd w:val="clear" w:color="auto" w:fill="auto"/>
          </w:tcPr>
          <w:p w:rsidR="00BC1189" w:rsidRPr="00BC1189" w:rsidRDefault="00BC1189" w:rsidP="00BC1189">
            <w:pPr>
              <w:spacing w:after="0"/>
              <w:jc w:val="both"/>
              <w:rPr>
                <w:rFonts w:ascii="Times New Roman" w:hAnsi="Times New Roman" w:cs="Times New Roman"/>
              </w:rPr>
            </w:pPr>
          </w:p>
        </w:tc>
        <w:tc>
          <w:tcPr>
            <w:tcW w:w="354" w:type="pct"/>
            <w:vMerge/>
            <w:shd w:val="clear" w:color="auto" w:fill="auto"/>
          </w:tcPr>
          <w:p w:rsidR="00BC1189" w:rsidRPr="00BC1189" w:rsidRDefault="00BC1189" w:rsidP="00BC1189">
            <w:pPr>
              <w:spacing w:after="0"/>
              <w:jc w:val="both"/>
              <w:rPr>
                <w:rFonts w:ascii="Times New Roman" w:hAnsi="Times New Roman" w:cs="Times New Roman"/>
              </w:rPr>
            </w:pPr>
          </w:p>
        </w:tc>
        <w:tc>
          <w:tcPr>
            <w:tcW w:w="221" w:type="pct"/>
            <w:vMerge/>
            <w:shd w:val="clear" w:color="auto" w:fill="auto"/>
          </w:tcPr>
          <w:p w:rsidR="00BC1189" w:rsidRPr="00BC1189" w:rsidRDefault="00BC1189" w:rsidP="00BC1189">
            <w:pPr>
              <w:spacing w:after="0"/>
              <w:jc w:val="both"/>
              <w:rPr>
                <w:rFonts w:ascii="Times New Roman" w:hAnsi="Times New Roman" w:cs="Times New Roman"/>
              </w:rPr>
            </w:pPr>
          </w:p>
        </w:tc>
        <w:tc>
          <w:tcPr>
            <w:tcW w:w="183" w:type="pc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Наличие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платы (государственной пошлины)</w:t>
            </w:r>
          </w:p>
        </w:tc>
        <w:tc>
          <w:tcPr>
            <w:tcW w:w="381" w:type="pc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Реквизиты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нормативного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правового акта, являющегося основанием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для взимания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платы (государственной пошлины)</w:t>
            </w:r>
          </w:p>
        </w:tc>
        <w:tc>
          <w:tcPr>
            <w:tcW w:w="308" w:type="pct"/>
            <w:shd w:val="clear" w:color="auto" w:fill="auto"/>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КБК</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 для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взимания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платы (государственной пошлины),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в том числе </w:t>
            </w: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для МФЦ</w:t>
            </w:r>
          </w:p>
        </w:tc>
        <w:tc>
          <w:tcPr>
            <w:tcW w:w="321" w:type="pct"/>
            <w:vMerge/>
            <w:shd w:val="clear" w:color="auto" w:fill="auto"/>
          </w:tcPr>
          <w:p w:rsidR="00BC1189" w:rsidRPr="00BC1189" w:rsidRDefault="00BC1189" w:rsidP="00BC1189">
            <w:pPr>
              <w:spacing w:after="0"/>
              <w:jc w:val="both"/>
              <w:rPr>
                <w:rFonts w:ascii="Times New Roman" w:hAnsi="Times New Roman" w:cs="Times New Roman"/>
              </w:rPr>
            </w:pPr>
          </w:p>
        </w:tc>
        <w:tc>
          <w:tcPr>
            <w:tcW w:w="577" w:type="pct"/>
            <w:vMerge/>
            <w:shd w:val="clear" w:color="auto" w:fill="auto"/>
          </w:tcPr>
          <w:p w:rsidR="00BC1189" w:rsidRPr="00BC1189" w:rsidRDefault="00BC1189" w:rsidP="00BC1189">
            <w:pPr>
              <w:spacing w:after="0"/>
              <w:jc w:val="both"/>
              <w:rPr>
                <w:rFonts w:ascii="Times New Roman" w:hAnsi="Times New Roman" w:cs="Times New Roman"/>
              </w:rPr>
            </w:pPr>
          </w:p>
        </w:tc>
      </w:tr>
      <w:tr w:rsidR="00BC1189" w:rsidRPr="00BC1189" w:rsidTr="00827593">
        <w:tc>
          <w:tcPr>
            <w:tcW w:w="134"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370"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380"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440"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357"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974"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c>
          <w:tcPr>
            <w:tcW w:w="354"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7</w:t>
            </w:r>
          </w:p>
        </w:tc>
        <w:tc>
          <w:tcPr>
            <w:tcW w:w="221"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8</w:t>
            </w:r>
          </w:p>
        </w:tc>
        <w:tc>
          <w:tcPr>
            <w:tcW w:w="183"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9</w:t>
            </w:r>
          </w:p>
        </w:tc>
        <w:tc>
          <w:tcPr>
            <w:tcW w:w="381"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10</w:t>
            </w:r>
          </w:p>
        </w:tc>
        <w:tc>
          <w:tcPr>
            <w:tcW w:w="308"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11</w:t>
            </w:r>
          </w:p>
        </w:tc>
        <w:tc>
          <w:tcPr>
            <w:tcW w:w="321"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12</w:t>
            </w:r>
          </w:p>
        </w:tc>
        <w:tc>
          <w:tcPr>
            <w:tcW w:w="577" w:type="pct"/>
            <w:shd w:val="clear" w:color="auto" w:fill="auto"/>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13</w:t>
            </w:r>
          </w:p>
        </w:tc>
      </w:tr>
      <w:tr w:rsidR="00BC1189" w:rsidRPr="00BC1189" w:rsidTr="00827593">
        <w:tc>
          <w:tcPr>
            <w:tcW w:w="134" w:type="pct"/>
            <w:shd w:val="clear" w:color="auto" w:fill="auto"/>
          </w:tcPr>
          <w:p w:rsidR="00BC1189" w:rsidRPr="00BC1189" w:rsidRDefault="00BC1189" w:rsidP="00BC1189">
            <w:pPr>
              <w:spacing w:after="0"/>
              <w:jc w:val="both"/>
              <w:rPr>
                <w:rFonts w:ascii="Times New Roman" w:hAnsi="Times New Roman" w:cs="Times New Roman"/>
                <w:b/>
                <w:color w:val="000000"/>
              </w:rPr>
            </w:pPr>
            <w:r w:rsidRPr="00BC1189">
              <w:rPr>
                <w:rFonts w:ascii="Times New Roman" w:hAnsi="Times New Roman" w:cs="Times New Roman"/>
                <w:b/>
                <w:color w:val="000000"/>
              </w:rPr>
              <w:t>1</w:t>
            </w:r>
          </w:p>
        </w:tc>
        <w:tc>
          <w:tcPr>
            <w:tcW w:w="370" w:type="pct"/>
            <w:shd w:val="clear" w:color="auto" w:fill="auto"/>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 xml:space="preserve">Предоставление земельных участков, находящихся в государственной или муниципальной </w:t>
            </w:r>
            <w:r w:rsidRPr="00BC1189">
              <w:rPr>
                <w:rFonts w:ascii="Times New Roman" w:hAnsi="Times New Roman" w:cs="Times New Roman"/>
                <w:color w:val="000000"/>
              </w:rPr>
              <w:lastRenderedPageBreak/>
              <w:t xml:space="preserve">собственности, и (или) государственная собственность на которые не разграничена, на территории </w:t>
            </w:r>
            <w:r>
              <w:rPr>
                <w:rFonts w:ascii="Times New Roman" w:hAnsi="Times New Roman" w:cs="Times New Roman"/>
                <w:color w:val="000000"/>
              </w:rPr>
              <w:t xml:space="preserve">Сазановского </w:t>
            </w:r>
            <w:r w:rsidRPr="00BC1189">
              <w:rPr>
                <w:rFonts w:ascii="Times New Roman" w:hAnsi="Times New Roman" w:cs="Times New Roman"/>
                <w:color w:val="000000"/>
              </w:rPr>
              <w:t>сельсоветаПристенского района Курской области в постоянное (бессрочное) пользование</w:t>
            </w:r>
          </w:p>
        </w:tc>
        <w:tc>
          <w:tcPr>
            <w:tcW w:w="380" w:type="pct"/>
            <w:shd w:val="clear" w:color="auto" w:fill="auto"/>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lastRenderedPageBreak/>
              <w:t>Общий срок предоставления муниципальной услуги не должен превышать 30 дней со дня регистрац</w:t>
            </w:r>
            <w:r w:rsidRPr="00BC1189">
              <w:rPr>
                <w:rFonts w:ascii="Times New Roman" w:hAnsi="Times New Roman" w:cs="Times New Roman"/>
                <w:color w:val="000000"/>
              </w:rPr>
              <w:lastRenderedPageBreak/>
              <w:t xml:space="preserve">ии заявления Выдача документов, являющихся результатом предоставления услуги, осуществляется в течение 3 рабочих дней. </w:t>
            </w:r>
          </w:p>
          <w:p w:rsidR="00BC1189" w:rsidRPr="00BC1189" w:rsidRDefault="00BC1189" w:rsidP="00BC1189">
            <w:pPr>
              <w:spacing w:after="0"/>
              <w:ind w:firstLine="360"/>
              <w:jc w:val="center"/>
              <w:rPr>
                <w:rFonts w:ascii="Times New Roman" w:hAnsi="Times New Roman" w:cs="Times New Roman"/>
                <w:b/>
                <w:color w:val="000000"/>
              </w:rPr>
            </w:pPr>
          </w:p>
          <w:p w:rsidR="00BC1189" w:rsidRPr="00BC1189" w:rsidRDefault="00BC1189" w:rsidP="00BC1189">
            <w:pPr>
              <w:spacing w:after="0"/>
              <w:jc w:val="both"/>
              <w:rPr>
                <w:rFonts w:ascii="Times New Roman" w:hAnsi="Times New Roman" w:cs="Times New Roman"/>
                <w:color w:val="000000"/>
              </w:rPr>
            </w:pPr>
          </w:p>
        </w:tc>
        <w:tc>
          <w:tcPr>
            <w:tcW w:w="440" w:type="pct"/>
            <w:shd w:val="clear" w:color="auto" w:fill="auto"/>
          </w:tcPr>
          <w:p w:rsidR="00BC1189" w:rsidRPr="00BC1189" w:rsidRDefault="00BC1189" w:rsidP="00BC1189">
            <w:pPr>
              <w:autoSpaceDE w:val="0"/>
              <w:autoSpaceDN w:val="0"/>
              <w:adjustRightInd w:val="0"/>
              <w:spacing w:after="0"/>
              <w:jc w:val="both"/>
              <w:rPr>
                <w:rFonts w:ascii="Times New Roman" w:hAnsi="Times New Roman" w:cs="Times New Roman"/>
                <w:color w:val="000000"/>
              </w:rPr>
            </w:pPr>
            <w:r w:rsidRPr="00BC1189">
              <w:rPr>
                <w:rFonts w:ascii="Times New Roman" w:hAnsi="Times New Roman" w:cs="Times New Roman"/>
                <w:color w:val="000000"/>
              </w:rPr>
              <w:lastRenderedPageBreak/>
              <w:t>Общий срок предоставления услуги не должен превышать 30 дней.</w:t>
            </w:r>
            <w:r w:rsidRPr="00BC1189">
              <w:rPr>
                <w:rFonts w:ascii="Times New Roman" w:hAnsi="Times New Roman" w:cs="Times New Roman"/>
                <w:color w:val="000000"/>
                <w:lang w:eastAsia="en-US"/>
              </w:rPr>
              <w:t xml:space="preserve"> </w:t>
            </w:r>
          </w:p>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 xml:space="preserve">Выдача документов, являющихся результатом предоставления услуги, </w:t>
            </w:r>
            <w:r w:rsidRPr="00BC1189">
              <w:rPr>
                <w:rFonts w:ascii="Times New Roman" w:hAnsi="Times New Roman" w:cs="Times New Roman"/>
                <w:color w:val="000000"/>
              </w:rPr>
              <w:lastRenderedPageBreak/>
              <w:t xml:space="preserve">осуществляется в течение 3 рабочих дней. </w:t>
            </w:r>
          </w:p>
          <w:p w:rsidR="00BC1189" w:rsidRPr="00BC1189" w:rsidRDefault="00BC1189" w:rsidP="00BC1189">
            <w:pPr>
              <w:spacing w:after="0"/>
              <w:ind w:firstLine="360"/>
              <w:jc w:val="both"/>
              <w:rPr>
                <w:rFonts w:ascii="Times New Roman" w:hAnsi="Times New Roman" w:cs="Times New Roman"/>
                <w:color w:val="000000"/>
              </w:rPr>
            </w:pPr>
          </w:p>
        </w:tc>
        <w:tc>
          <w:tcPr>
            <w:tcW w:w="357" w:type="pct"/>
            <w:shd w:val="clear" w:color="auto" w:fill="auto"/>
          </w:tcPr>
          <w:p w:rsidR="00BC1189" w:rsidRPr="00BC1189" w:rsidRDefault="00BC1189" w:rsidP="00827593">
            <w:pPr>
              <w:pStyle w:val="ListParagraph"/>
              <w:widowControl w:val="0"/>
              <w:tabs>
                <w:tab w:val="left" w:pos="1134"/>
              </w:tabs>
              <w:ind w:left="0" w:firstLine="0"/>
              <w:rPr>
                <w:rFonts w:ascii="Times New Roman" w:hAnsi="Times New Roman" w:cs="Times New Roman"/>
                <w:color w:val="000000"/>
              </w:rPr>
            </w:pPr>
            <w:r w:rsidRPr="00BC1189">
              <w:rPr>
                <w:rFonts w:ascii="Times New Roman" w:hAnsi="Times New Roman" w:cs="Times New Roman"/>
                <w:color w:val="000000"/>
              </w:rPr>
              <w:lastRenderedPageBreak/>
              <w:t>Оснований для отказа в приеме заявления и необходимых для предоставления услуги документов законода</w:t>
            </w:r>
            <w:r w:rsidRPr="00BC1189">
              <w:rPr>
                <w:rFonts w:ascii="Times New Roman" w:hAnsi="Times New Roman" w:cs="Times New Roman"/>
                <w:color w:val="000000"/>
              </w:rPr>
              <w:lastRenderedPageBreak/>
              <w:t>тельством Российской Федерации не предусмотрено</w:t>
            </w:r>
          </w:p>
        </w:tc>
        <w:tc>
          <w:tcPr>
            <w:tcW w:w="974" w:type="pct"/>
            <w:shd w:val="clear" w:color="auto" w:fill="auto"/>
          </w:tcPr>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shd w:val="clear" w:color="auto" w:fill="FFFFFF"/>
              </w:rPr>
              <w:lastRenderedPageBreak/>
              <w:t>Основания для отказа в</w:t>
            </w:r>
            <w:r w:rsidRPr="00BC1189">
              <w:rPr>
                <w:rFonts w:ascii="Times New Roman" w:hAnsi="Times New Roman" w:cs="Times New Roman"/>
                <w:color w:val="000000"/>
              </w:rPr>
              <w:t xml:space="preserve"> предоставлении муниципальной услуги: </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2) указанный в заявлении о предоставлении земельного </w:t>
            </w:r>
            <w:r w:rsidRPr="00BC1189">
              <w:rPr>
                <w:rFonts w:ascii="Times New Roman" w:hAnsi="Times New Roman" w:cs="Times New Roman"/>
                <w:color w:val="000000"/>
              </w:rPr>
              <w:lastRenderedPageBreak/>
              <w:t xml:space="preserve">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BC1189">
                <w:rPr>
                  <w:rFonts w:ascii="Times New Roman" w:hAnsi="Times New Roman" w:cs="Times New Roman"/>
                  <w:color w:val="000000"/>
                </w:rPr>
                <w:t>подпунктом 10 пункта 2 статьи 39.10</w:t>
              </w:r>
            </w:hyperlink>
            <w:r w:rsidRPr="00BC1189">
              <w:rPr>
                <w:rFonts w:ascii="Times New Roman" w:hAnsi="Times New Roman" w:cs="Times New Roman"/>
                <w:color w:val="000000"/>
              </w:rPr>
              <w:t xml:space="preserve"> Земельного Кодекса;</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4) на указанном в заявлении о предоставлении земельного участка земельном участке расположены здание, </w:t>
            </w:r>
            <w:r w:rsidRPr="00BC1189">
              <w:rPr>
                <w:rFonts w:ascii="Times New Roman" w:hAnsi="Times New Roman" w:cs="Times New Roman"/>
                <w:color w:val="000000"/>
              </w:rPr>
              <w:lastRenderedPageBreak/>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Pr="00BC1189">
                <w:rPr>
                  <w:rFonts w:ascii="Times New Roman" w:hAnsi="Times New Roman" w:cs="Times New Roman"/>
                  <w:color w:val="000000"/>
                </w:rPr>
                <w:t>пунктом 3 статьи 39.36</w:t>
              </w:r>
            </w:hyperlink>
            <w:r w:rsidRPr="00BC1189">
              <w:rPr>
                <w:rFonts w:ascii="Times New Roman" w:hAnsi="Times New Roman" w:cs="Times New Roman"/>
                <w:color w:val="000000"/>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BC1189">
              <w:rPr>
                <w:rFonts w:ascii="Times New Roman" w:hAnsi="Times New Roman" w:cs="Times New Roman"/>
                <w:color w:val="000000"/>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BC1189">
              <w:rPr>
                <w:rFonts w:ascii="Times New Roman" w:hAnsi="Times New Roman" w:cs="Times New Roman"/>
                <w:color w:val="000000"/>
              </w:rPr>
              <w:lastRenderedPageBreak/>
              <w:t>участка, за исключением случая предоставления земельного участка для целей резервирования;</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w:t>
            </w:r>
            <w:r w:rsidRPr="00BC1189">
              <w:rPr>
                <w:rFonts w:ascii="Times New Roman" w:hAnsi="Times New Roman" w:cs="Times New Roman"/>
                <w:color w:val="000000"/>
              </w:rPr>
              <w:lastRenderedPageBreak/>
              <w:t>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189" w:rsidRPr="00BC1189" w:rsidRDefault="00BC1189" w:rsidP="00BC1189">
            <w:pPr>
              <w:spacing w:after="0" w:line="100" w:lineRule="atLeast"/>
              <w:jc w:val="both"/>
              <w:rPr>
                <w:rFonts w:ascii="Times New Roman" w:hAnsi="Times New Roman" w:cs="Times New Roman"/>
                <w:color w:val="000000"/>
              </w:rPr>
            </w:pPr>
            <w:r w:rsidRPr="00BC1189">
              <w:rPr>
                <w:rFonts w:ascii="Times New Roman" w:hAnsi="Times New Roman" w:cs="Times New Roman"/>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BC1189">
              <w:rPr>
                <w:rFonts w:ascii="Times New Roman" w:hAnsi="Times New Roman" w:cs="Times New Roman"/>
                <w:color w:val="000000"/>
              </w:rPr>
              <w:lastRenderedPageBreak/>
              <w:t>по строительству указанных объектов;</w:t>
            </w:r>
          </w:p>
          <w:p w:rsidR="00BC1189" w:rsidRPr="00BC1189" w:rsidRDefault="00BC1189" w:rsidP="00BC1189">
            <w:pPr>
              <w:spacing w:after="0" w:line="100" w:lineRule="atLeast"/>
              <w:jc w:val="both"/>
              <w:rPr>
                <w:rFonts w:ascii="Times New Roman" w:hAnsi="Times New Roman" w:cs="Times New Roman"/>
                <w:color w:val="000000"/>
              </w:rPr>
            </w:pPr>
          </w:p>
        </w:tc>
        <w:tc>
          <w:tcPr>
            <w:tcW w:w="354" w:type="pct"/>
            <w:shd w:val="clear" w:color="auto" w:fill="auto"/>
          </w:tcPr>
          <w:p w:rsidR="00BC1189" w:rsidRPr="00BC1189" w:rsidRDefault="00BC1189" w:rsidP="00BC1189">
            <w:pPr>
              <w:spacing w:after="0"/>
              <w:rPr>
                <w:rFonts w:ascii="Times New Roman" w:hAnsi="Times New Roman" w:cs="Times New Roman"/>
                <w:color w:val="000000"/>
              </w:rPr>
            </w:pPr>
            <w:r w:rsidRPr="00BC1189">
              <w:rPr>
                <w:rFonts w:ascii="Times New Roman" w:hAnsi="Times New Roman" w:cs="Times New Roman"/>
                <w:color w:val="000000"/>
              </w:rPr>
              <w:lastRenderedPageBreak/>
              <w:t xml:space="preserve">Оснований для приостановления в предоставлении  муниципальной  слуги законодательством  </w:t>
            </w:r>
            <w:r w:rsidRPr="00BC1189">
              <w:rPr>
                <w:rFonts w:ascii="Times New Roman" w:hAnsi="Times New Roman" w:cs="Times New Roman"/>
                <w:color w:val="000000"/>
              </w:rPr>
              <w:lastRenderedPageBreak/>
              <w:t>Российской Федерации  не предусмотрено.</w:t>
            </w:r>
          </w:p>
          <w:p w:rsidR="00BC1189" w:rsidRPr="00BC1189" w:rsidRDefault="00BC1189" w:rsidP="00BC1189">
            <w:pPr>
              <w:widowControl w:val="0"/>
              <w:spacing w:after="0"/>
              <w:jc w:val="both"/>
              <w:rPr>
                <w:rFonts w:ascii="Times New Roman" w:hAnsi="Times New Roman" w:cs="Times New Roman"/>
                <w:color w:val="000000"/>
              </w:rPr>
            </w:pPr>
          </w:p>
        </w:tc>
        <w:tc>
          <w:tcPr>
            <w:tcW w:w="221" w:type="pct"/>
            <w:shd w:val="clear" w:color="auto" w:fill="auto"/>
          </w:tcPr>
          <w:p w:rsidR="00BC1189" w:rsidRPr="00BC1189" w:rsidRDefault="00BC1189" w:rsidP="00BC1189">
            <w:pPr>
              <w:spacing w:after="0"/>
              <w:jc w:val="both"/>
              <w:rPr>
                <w:rFonts w:ascii="Times New Roman" w:hAnsi="Times New Roman" w:cs="Times New Roman"/>
                <w:color w:val="000000"/>
              </w:rPr>
            </w:pPr>
          </w:p>
        </w:tc>
        <w:tc>
          <w:tcPr>
            <w:tcW w:w="872" w:type="pct"/>
            <w:gridSpan w:val="3"/>
            <w:shd w:val="clear" w:color="auto" w:fill="auto"/>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Предоставление муниципальной услуги осуществляется на безвозмездной основе.</w:t>
            </w:r>
          </w:p>
          <w:p w:rsidR="00BC1189" w:rsidRPr="00BC1189" w:rsidRDefault="00BC1189" w:rsidP="00BC1189">
            <w:pPr>
              <w:widowControl w:val="0"/>
              <w:autoSpaceDE w:val="0"/>
              <w:autoSpaceDN w:val="0"/>
              <w:adjustRightInd w:val="0"/>
              <w:spacing w:after="0"/>
              <w:jc w:val="both"/>
              <w:rPr>
                <w:rFonts w:ascii="Times New Roman" w:hAnsi="Times New Roman" w:cs="Times New Roman"/>
                <w:color w:val="000000"/>
              </w:rPr>
            </w:pPr>
          </w:p>
        </w:tc>
        <w:tc>
          <w:tcPr>
            <w:tcW w:w="321" w:type="pct"/>
            <w:shd w:val="clear" w:color="auto" w:fill="auto"/>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территориальный орган предоставляющий;</w:t>
            </w: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МФЦ;</w:t>
            </w: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Портал государственных услуг</w:t>
            </w:r>
          </w:p>
        </w:tc>
        <w:tc>
          <w:tcPr>
            <w:tcW w:w="577" w:type="pct"/>
            <w:shd w:val="clear" w:color="auto" w:fill="auto"/>
          </w:tcPr>
          <w:p w:rsidR="00BC1189" w:rsidRPr="00BC1189" w:rsidRDefault="00BC1189" w:rsidP="00BC1189">
            <w:pPr>
              <w:spacing w:after="0"/>
              <w:ind w:firstLine="709"/>
              <w:jc w:val="both"/>
              <w:rPr>
                <w:rFonts w:ascii="Times New Roman" w:hAnsi="Times New Roman" w:cs="Times New Roman"/>
                <w:color w:val="000000"/>
              </w:rPr>
            </w:pPr>
            <w:r w:rsidRPr="00BC1189">
              <w:rPr>
                <w:rFonts w:ascii="Times New Roman" w:hAnsi="Times New Roman" w:cs="Times New Roman"/>
                <w:color w:val="000000"/>
              </w:rPr>
              <w:lastRenderedPageBreak/>
              <w:t>в территориальном органе предоставляющем услугу, на бумажном носителе</w:t>
            </w: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r w:rsidRPr="00BC1189">
              <w:rPr>
                <w:rFonts w:ascii="Times New Roman" w:hAnsi="Times New Roman" w:cs="Times New Roman"/>
                <w:color w:val="000000"/>
              </w:rPr>
              <w:t xml:space="preserve">в МФЦ на бумажном </w:t>
            </w:r>
            <w:r w:rsidRPr="00BC1189">
              <w:rPr>
                <w:rFonts w:ascii="Times New Roman" w:hAnsi="Times New Roman" w:cs="Times New Roman"/>
                <w:color w:val="000000"/>
              </w:rPr>
              <w:lastRenderedPageBreak/>
              <w:t>носителе, полученном из территориального органа предоставляющего услугу</w:t>
            </w: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r w:rsidRPr="00BC1189">
              <w:rPr>
                <w:rFonts w:ascii="Times New Roman" w:hAnsi="Times New Roman" w:cs="Times New Roman"/>
                <w:color w:val="000000"/>
              </w:rPr>
              <w:t>через личный кабинет Портала государственных услуг</w:t>
            </w:r>
          </w:p>
        </w:tc>
      </w:tr>
    </w:tbl>
    <w:p w:rsidR="00BC1189" w:rsidRPr="00BC1189" w:rsidRDefault="00BC1189" w:rsidP="00BC1189">
      <w:pPr>
        <w:spacing w:after="0"/>
        <w:rPr>
          <w:rFonts w:ascii="Times New Roman" w:hAnsi="Times New Roman" w:cs="Times New Roman"/>
          <w:b/>
          <w:color w:val="000000"/>
        </w:rPr>
      </w:pPr>
    </w:p>
    <w:p w:rsidR="00BC1189" w:rsidRPr="00BC1189" w:rsidRDefault="00BC1189" w:rsidP="00BC1189">
      <w:pPr>
        <w:spacing w:after="0"/>
        <w:jc w:val="center"/>
        <w:rPr>
          <w:rFonts w:ascii="Times New Roman" w:hAnsi="Times New Roman" w:cs="Times New Roman"/>
          <w:b/>
          <w:color w:val="000000"/>
        </w:rPr>
      </w:pPr>
      <w:r w:rsidRPr="00BC1189">
        <w:rPr>
          <w:rFonts w:ascii="Times New Roman" w:hAnsi="Times New Roman" w:cs="Times New Roman"/>
          <w:b/>
          <w:color w:val="000000"/>
        </w:rPr>
        <w:t>Раздел 3. «Сведения о заявителях «подуслуги»</w:t>
      </w:r>
    </w:p>
    <w:p w:rsidR="00BC1189" w:rsidRPr="00BC1189" w:rsidRDefault="00BC1189" w:rsidP="00BC1189">
      <w:pPr>
        <w:spacing w:after="0"/>
        <w:jc w:val="center"/>
        <w:rPr>
          <w:rFonts w:ascii="Times New Roman" w:hAnsi="Times New Roman" w:cs="Times New Roman"/>
          <w:b/>
          <w:color w:val="00000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985"/>
        <w:gridCol w:w="2823"/>
        <w:gridCol w:w="3971"/>
        <w:gridCol w:w="1274"/>
        <w:gridCol w:w="1562"/>
        <w:gridCol w:w="1274"/>
        <w:gridCol w:w="1416"/>
      </w:tblGrid>
      <w:tr w:rsidR="00BC1189" w:rsidRPr="00BC1189" w:rsidTr="00827593">
        <w:tc>
          <w:tcPr>
            <w:tcW w:w="170"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w:t>
            </w:r>
          </w:p>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п/п</w:t>
            </w:r>
          </w:p>
        </w:tc>
        <w:tc>
          <w:tcPr>
            <w:tcW w:w="94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Категрии лиц, имеющих право на получение «подуслуги»</w:t>
            </w:r>
          </w:p>
        </w:tc>
        <w:tc>
          <w:tcPr>
            <w:tcW w:w="891"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 xml:space="preserve">Документ, подтверждающий правомочие заявителя соответствующей категории на получение «подуслуги» </w:t>
            </w:r>
          </w:p>
        </w:tc>
        <w:tc>
          <w:tcPr>
            <w:tcW w:w="1253"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Установленные требования к документу, подтверждающему правомочие заявителя соответствующей категории на получение «подуслуги»</w:t>
            </w:r>
          </w:p>
        </w:tc>
        <w:tc>
          <w:tcPr>
            <w:tcW w:w="40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Наличие возможности подачи заявления на предоставление «подуслуги» представителями заявителя</w:t>
            </w:r>
          </w:p>
        </w:tc>
        <w:tc>
          <w:tcPr>
            <w:tcW w:w="493"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Исчерпывающий перечень лиц, имеющих право на подачу заявления от имени заявителя</w:t>
            </w:r>
          </w:p>
        </w:tc>
        <w:tc>
          <w:tcPr>
            <w:tcW w:w="40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Наименование документа, подтверждающего право подачи заявления от имени заявителя</w:t>
            </w:r>
          </w:p>
        </w:tc>
        <w:tc>
          <w:tcPr>
            <w:tcW w:w="448"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Установленные требования к документу, подтверждающему право подачи заявления от имени заявителя</w:t>
            </w:r>
          </w:p>
        </w:tc>
      </w:tr>
      <w:tr w:rsidR="00BC1189" w:rsidRPr="00BC1189" w:rsidTr="00827593">
        <w:trPr>
          <w:trHeight w:val="153"/>
        </w:trPr>
        <w:tc>
          <w:tcPr>
            <w:tcW w:w="170"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1</w:t>
            </w:r>
          </w:p>
        </w:tc>
        <w:tc>
          <w:tcPr>
            <w:tcW w:w="94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2</w:t>
            </w:r>
          </w:p>
        </w:tc>
        <w:tc>
          <w:tcPr>
            <w:tcW w:w="891"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3</w:t>
            </w:r>
          </w:p>
        </w:tc>
        <w:tc>
          <w:tcPr>
            <w:tcW w:w="1253"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4</w:t>
            </w:r>
          </w:p>
        </w:tc>
        <w:tc>
          <w:tcPr>
            <w:tcW w:w="40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5</w:t>
            </w:r>
          </w:p>
        </w:tc>
        <w:tc>
          <w:tcPr>
            <w:tcW w:w="493"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6</w:t>
            </w:r>
          </w:p>
        </w:tc>
        <w:tc>
          <w:tcPr>
            <w:tcW w:w="40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7</w:t>
            </w:r>
          </w:p>
        </w:tc>
        <w:tc>
          <w:tcPr>
            <w:tcW w:w="448"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8</w:t>
            </w:r>
          </w:p>
        </w:tc>
      </w:tr>
      <w:tr w:rsidR="00BC1189" w:rsidRPr="00BC1189" w:rsidTr="00827593">
        <w:tc>
          <w:tcPr>
            <w:tcW w:w="170"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1</w:t>
            </w:r>
          </w:p>
        </w:tc>
        <w:tc>
          <w:tcPr>
            <w:tcW w:w="942" w:type="pct"/>
          </w:tcPr>
          <w:p w:rsidR="00BC1189" w:rsidRPr="00BC1189" w:rsidRDefault="00BC1189" w:rsidP="00BC1189">
            <w:pPr>
              <w:spacing w:after="0" w:line="100" w:lineRule="atLeast"/>
              <w:ind w:firstLine="720"/>
              <w:jc w:val="both"/>
              <w:rPr>
                <w:rFonts w:ascii="Times New Roman" w:hAnsi="Times New Roman" w:cs="Times New Roman"/>
                <w:color w:val="000000"/>
              </w:rPr>
            </w:pPr>
            <w:r w:rsidRPr="00BC1189">
              <w:rPr>
                <w:rFonts w:ascii="Times New Roman" w:hAnsi="Times New Roman" w:cs="Times New Roman"/>
                <w:color w:val="000000"/>
              </w:rPr>
              <w:t>Заявителями, обращающимися за предоставлением услуги:</w:t>
            </w:r>
          </w:p>
          <w:p w:rsidR="00BC1189" w:rsidRPr="00BC1189" w:rsidRDefault="00BC1189" w:rsidP="00BC1189">
            <w:pPr>
              <w:spacing w:after="0" w:line="100" w:lineRule="atLeast"/>
              <w:ind w:firstLine="540"/>
              <w:jc w:val="both"/>
              <w:rPr>
                <w:rFonts w:ascii="Times New Roman" w:hAnsi="Times New Roman" w:cs="Times New Roman"/>
                <w:color w:val="000000"/>
              </w:rPr>
            </w:pPr>
            <w:r w:rsidRPr="00BC1189">
              <w:rPr>
                <w:rFonts w:ascii="Times New Roman" w:hAnsi="Times New Roman" w:cs="Times New Roman"/>
                <w:color w:val="000000"/>
              </w:rPr>
              <w:t>1) органы государственной власти и органы местного самоуправления;</w:t>
            </w:r>
          </w:p>
          <w:p w:rsidR="00BC1189" w:rsidRPr="00BC1189" w:rsidRDefault="00BC1189" w:rsidP="00BC1189">
            <w:pPr>
              <w:spacing w:after="0" w:line="100" w:lineRule="atLeast"/>
              <w:ind w:firstLine="540"/>
              <w:jc w:val="both"/>
              <w:rPr>
                <w:rFonts w:ascii="Times New Roman" w:hAnsi="Times New Roman" w:cs="Times New Roman"/>
                <w:color w:val="000000"/>
              </w:rPr>
            </w:pPr>
            <w:r w:rsidRPr="00BC1189">
              <w:rPr>
                <w:rFonts w:ascii="Times New Roman" w:hAnsi="Times New Roman" w:cs="Times New Roman"/>
                <w:color w:val="000000"/>
              </w:rPr>
              <w:t>2) государственные и муниципальные учреждения (бюджетные, казенные, автономные);</w:t>
            </w:r>
          </w:p>
          <w:p w:rsidR="00BC1189" w:rsidRPr="00BC1189" w:rsidRDefault="00BC1189" w:rsidP="00BC1189">
            <w:pPr>
              <w:spacing w:after="0" w:line="100" w:lineRule="atLeast"/>
              <w:ind w:firstLine="540"/>
              <w:jc w:val="both"/>
              <w:rPr>
                <w:rFonts w:ascii="Times New Roman" w:hAnsi="Times New Roman" w:cs="Times New Roman"/>
                <w:color w:val="000000"/>
              </w:rPr>
            </w:pPr>
            <w:r w:rsidRPr="00BC1189">
              <w:rPr>
                <w:rFonts w:ascii="Times New Roman" w:hAnsi="Times New Roman" w:cs="Times New Roman"/>
                <w:color w:val="000000"/>
              </w:rPr>
              <w:t>3) казенные предприятия;</w:t>
            </w:r>
          </w:p>
          <w:p w:rsidR="00BC1189" w:rsidRPr="00BC1189" w:rsidRDefault="00BC1189" w:rsidP="00BC1189">
            <w:pPr>
              <w:spacing w:after="0" w:line="100" w:lineRule="atLeast"/>
              <w:ind w:firstLine="540"/>
              <w:jc w:val="both"/>
              <w:rPr>
                <w:rFonts w:ascii="Times New Roman" w:hAnsi="Times New Roman" w:cs="Times New Roman"/>
                <w:color w:val="000000"/>
              </w:rPr>
            </w:pPr>
            <w:r w:rsidRPr="00BC1189">
              <w:rPr>
                <w:rFonts w:ascii="Times New Roman" w:hAnsi="Times New Roman" w:cs="Times New Roman"/>
                <w:color w:val="000000"/>
              </w:rPr>
              <w:t xml:space="preserve">4) центры исторического наследия президентов Российской Федерации, прекративших исполнение своих </w:t>
            </w:r>
            <w:r w:rsidRPr="00BC1189">
              <w:rPr>
                <w:rFonts w:ascii="Times New Roman" w:hAnsi="Times New Roman" w:cs="Times New Roman"/>
                <w:color w:val="000000"/>
              </w:rPr>
              <w:lastRenderedPageBreak/>
              <w:t>полномочий.</w:t>
            </w:r>
          </w:p>
          <w:p w:rsidR="00BC1189" w:rsidRPr="00BC1189" w:rsidRDefault="00BC1189" w:rsidP="00BC1189">
            <w:pPr>
              <w:spacing w:after="0" w:line="100" w:lineRule="atLeast"/>
              <w:ind w:firstLine="720"/>
              <w:jc w:val="both"/>
              <w:rPr>
                <w:rFonts w:ascii="Times New Roman" w:hAnsi="Times New Roman" w:cs="Times New Roman"/>
                <w:color w:val="000000"/>
              </w:rPr>
            </w:pPr>
          </w:p>
          <w:p w:rsidR="00BC1189" w:rsidRPr="00BC1189" w:rsidRDefault="00BC1189" w:rsidP="00BC1189">
            <w:pPr>
              <w:spacing w:after="0" w:line="100" w:lineRule="atLeast"/>
              <w:ind w:firstLine="720"/>
              <w:jc w:val="both"/>
              <w:rPr>
                <w:rFonts w:ascii="Times New Roman" w:hAnsi="Times New Roman" w:cs="Times New Roman"/>
                <w:color w:val="000000"/>
              </w:rPr>
            </w:pPr>
            <w:r w:rsidRPr="00BC1189">
              <w:rPr>
                <w:rFonts w:ascii="Times New Roman" w:hAnsi="Times New Roman" w:cs="Times New Roman"/>
                <w:color w:val="000000"/>
              </w:rPr>
              <w:t>либо их уполномоченные  представители (далее - заявители), обратившиеся с заявлением о предоставлении муниципальной услуги.</w:t>
            </w:r>
          </w:p>
          <w:p w:rsidR="00BC1189" w:rsidRPr="00BC1189" w:rsidRDefault="00BC1189" w:rsidP="00BC1189">
            <w:pPr>
              <w:spacing w:after="0"/>
              <w:jc w:val="both"/>
              <w:rPr>
                <w:rFonts w:ascii="Times New Roman" w:hAnsi="Times New Roman" w:cs="Times New Roman"/>
                <w:color w:val="000000"/>
              </w:rPr>
            </w:pPr>
          </w:p>
        </w:tc>
        <w:tc>
          <w:tcPr>
            <w:tcW w:w="891" w:type="pct"/>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lastRenderedPageBreak/>
              <w:t>документ, удостоверяющего личность заявителя, являющегося физическим лицом, либо личность представителя физического или юридического лица;</w:t>
            </w:r>
          </w:p>
          <w:p w:rsidR="00BC1189" w:rsidRPr="00BC1189" w:rsidRDefault="00BC1189" w:rsidP="00BC1189">
            <w:pPr>
              <w:spacing w:after="0"/>
              <w:jc w:val="both"/>
              <w:rPr>
                <w:rFonts w:ascii="Times New Roman" w:hAnsi="Times New Roman" w:cs="Times New Roman"/>
                <w:color w:val="000000"/>
              </w:rPr>
            </w:pPr>
          </w:p>
        </w:tc>
        <w:tc>
          <w:tcPr>
            <w:tcW w:w="1253" w:type="pct"/>
          </w:tcPr>
          <w:p w:rsidR="00BC1189" w:rsidRPr="00BC1189" w:rsidRDefault="00BC1189" w:rsidP="00BC1189">
            <w:pPr>
              <w:pStyle w:val="p5"/>
              <w:shd w:val="clear" w:color="auto" w:fill="FFFFFF"/>
              <w:spacing w:after="0"/>
              <w:jc w:val="both"/>
              <w:rPr>
                <w:rFonts w:ascii="Times New Roman" w:hAnsi="Times New Roman" w:cs="Times New Roman"/>
                <w:color w:val="000000"/>
              </w:rPr>
            </w:pPr>
            <w:r w:rsidRPr="00BC1189">
              <w:rPr>
                <w:rFonts w:ascii="Times New Roman" w:hAnsi="Times New Roman" w:cs="Times New Roman"/>
                <w:color w:val="000000"/>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C1189" w:rsidRPr="00BC1189" w:rsidRDefault="00BC1189" w:rsidP="00BC1189">
            <w:pPr>
              <w:pStyle w:val="p5"/>
              <w:shd w:val="clear" w:color="auto" w:fill="FFFFFF"/>
              <w:spacing w:after="0"/>
              <w:jc w:val="both"/>
              <w:rPr>
                <w:rFonts w:ascii="Times New Roman" w:hAnsi="Times New Roman" w:cs="Times New Roman"/>
                <w:color w:val="000000"/>
              </w:rPr>
            </w:pPr>
            <w:r w:rsidRPr="00BC1189">
              <w:rPr>
                <w:rFonts w:ascii="Times New Roman" w:hAnsi="Times New Roman" w:cs="Times New Roman"/>
                <w:color w:val="000000"/>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C1189" w:rsidRPr="00BC1189" w:rsidRDefault="00BC1189" w:rsidP="00BC1189">
            <w:pPr>
              <w:pStyle w:val="p5"/>
              <w:shd w:val="clear" w:color="auto" w:fill="FFFFFF"/>
              <w:spacing w:after="0"/>
              <w:jc w:val="both"/>
              <w:rPr>
                <w:rFonts w:ascii="Times New Roman" w:hAnsi="Times New Roman" w:cs="Times New Roman"/>
                <w:color w:val="000000"/>
              </w:rPr>
            </w:pPr>
            <w:r w:rsidRPr="00BC1189">
              <w:rPr>
                <w:rFonts w:ascii="Times New Roman" w:hAnsi="Times New Roman" w:cs="Times New Roman"/>
                <w:color w:val="000000"/>
              </w:rPr>
              <w:t xml:space="preserve">В документах не должно быть подчисток, приписок, зачеркнутых слов и иных не оговоренных в них </w:t>
            </w:r>
            <w:r w:rsidRPr="00BC1189">
              <w:rPr>
                <w:rFonts w:ascii="Times New Roman" w:hAnsi="Times New Roman" w:cs="Times New Roman"/>
                <w:color w:val="000000"/>
              </w:rPr>
              <w:lastRenderedPageBreak/>
              <w:t>исправлений.</w:t>
            </w:r>
          </w:p>
          <w:p w:rsidR="00BC1189" w:rsidRPr="00BC1189" w:rsidRDefault="00BC1189" w:rsidP="00BC1189">
            <w:pPr>
              <w:spacing w:after="0" w:line="100" w:lineRule="atLeast"/>
              <w:jc w:val="both"/>
              <w:rPr>
                <w:rFonts w:ascii="Times New Roman" w:hAnsi="Times New Roman" w:cs="Times New Roman"/>
                <w:b/>
                <w:bCs/>
                <w:color w:val="000000"/>
              </w:rPr>
            </w:pPr>
            <w:r w:rsidRPr="00BC1189">
              <w:rPr>
                <w:rFonts w:ascii="Times New Roman" w:hAnsi="Times New Roman" w:cs="Times New Roman"/>
                <w:color w:val="000000"/>
              </w:rPr>
              <w:t>Тексты на документах, полученных посредством ксерокопирования, должны быть разборчивы.</w:t>
            </w:r>
          </w:p>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spacing w:val="-10"/>
              </w:rPr>
              <w:t>.</w:t>
            </w:r>
          </w:p>
        </w:tc>
        <w:tc>
          <w:tcPr>
            <w:tcW w:w="402" w:type="pct"/>
          </w:tcPr>
          <w:p w:rsidR="00BC1189" w:rsidRPr="00BC1189" w:rsidRDefault="00BC1189" w:rsidP="00BC1189">
            <w:pPr>
              <w:tabs>
                <w:tab w:val="left" w:pos="540"/>
              </w:tabs>
              <w:spacing w:after="0"/>
              <w:jc w:val="center"/>
              <w:rPr>
                <w:rFonts w:ascii="Times New Roman" w:hAnsi="Times New Roman" w:cs="Times New Roman"/>
                <w:color w:val="000000"/>
              </w:rPr>
            </w:pPr>
            <w:r w:rsidRPr="00BC1189">
              <w:rPr>
                <w:rFonts w:ascii="Times New Roman" w:hAnsi="Times New Roman" w:cs="Times New Roman"/>
                <w:color w:val="000000"/>
              </w:rPr>
              <w:lastRenderedPageBreak/>
              <w:t>наличие</w:t>
            </w:r>
          </w:p>
          <w:p w:rsidR="00BC1189" w:rsidRPr="00BC1189" w:rsidRDefault="00BC1189" w:rsidP="00BC1189">
            <w:pPr>
              <w:spacing w:after="0"/>
              <w:jc w:val="center"/>
              <w:rPr>
                <w:rFonts w:ascii="Times New Roman" w:hAnsi="Times New Roman" w:cs="Times New Roman"/>
                <w:color w:val="000000"/>
              </w:rPr>
            </w:pPr>
          </w:p>
        </w:tc>
        <w:tc>
          <w:tcPr>
            <w:tcW w:w="493"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нет</w:t>
            </w:r>
          </w:p>
          <w:p w:rsidR="00BC1189" w:rsidRPr="00BC1189" w:rsidRDefault="00BC1189" w:rsidP="00BC1189">
            <w:pPr>
              <w:spacing w:after="0"/>
              <w:jc w:val="center"/>
              <w:rPr>
                <w:rFonts w:ascii="Times New Roman" w:hAnsi="Times New Roman" w:cs="Times New Roman"/>
                <w:color w:val="000000"/>
              </w:rPr>
            </w:pPr>
          </w:p>
        </w:tc>
        <w:tc>
          <w:tcPr>
            <w:tcW w:w="402"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нет</w:t>
            </w:r>
          </w:p>
          <w:p w:rsidR="00BC1189" w:rsidRPr="00BC1189" w:rsidRDefault="00BC1189" w:rsidP="00BC1189">
            <w:pPr>
              <w:spacing w:after="0"/>
              <w:jc w:val="center"/>
              <w:rPr>
                <w:rFonts w:ascii="Times New Roman" w:hAnsi="Times New Roman" w:cs="Times New Roman"/>
                <w:color w:val="000000"/>
              </w:rPr>
            </w:pPr>
          </w:p>
        </w:tc>
        <w:tc>
          <w:tcPr>
            <w:tcW w:w="448"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нет</w:t>
            </w:r>
          </w:p>
          <w:p w:rsidR="00BC1189" w:rsidRPr="00BC1189" w:rsidRDefault="00BC1189" w:rsidP="00BC1189">
            <w:pPr>
              <w:spacing w:after="0"/>
              <w:jc w:val="center"/>
              <w:rPr>
                <w:rFonts w:ascii="Times New Roman" w:hAnsi="Times New Roman" w:cs="Times New Roman"/>
                <w:color w:val="000000"/>
              </w:rPr>
            </w:pPr>
          </w:p>
        </w:tc>
      </w:tr>
    </w:tbl>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Раздел 4. «Документы, предоставляемые заявителем для получения «подуслуги»</w:t>
      </w:r>
    </w:p>
    <w:p w:rsidR="00BC1189" w:rsidRPr="00BC1189" w:rsidRDefault="00BC1189" w:rsidP="00BC1189">
      <w:pPr>
        <w:spacing w:after="0"/>
        <w:jc w:val="center"/>
        <w:rPr>
          <w:rFonts w:ascii="Times New Roman" w:hAnsi="Times New Roman" w:cs="Times New Roman"/>
          <w:b/>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411"/>
        <w:gridCol w:w="3825"/>
        <w:gridCol w:w="3436"/>
        <w:gridCol w:w="2284"/>
        <w:gridCol w:w="1626"/>
        <w:gridCol w:w="1259"/>
        <w:gridCol w:w="1436"/>
      </w:tblGrid>
      <w:tr w:rsidR="00BC1189" w:rsidRPr="00BC1189" w:rsidTr="00827593">
        <w:tc>
          <w:tcPr>
            <w:tcW w:w="17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п/п</w:t>
            </w:r>
          </w:p>
        </w:tc>
        <w:tc>
          <w:tcPr>
            <w:tcW w:w="44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Категория документа</w:t>
            </w:r>
          </w:p>
        </w:tc>
        <w:tc>
          <w:tcPr>
            <w:tcW w:w="120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Наименование документов, которые представляет заявитель для получения «подуслуги»</w:t>
            </w:r>
          </w:p>
        </w:tc>
        <w:tc>
          <w:tcPr>
            <w:tcW w:w="108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Количество необходимых экземпляров документа с указанием подлинник / копия</w:t>
            </w:r>
          </w:p>
        </w:tc>
        <w:tc>
          <w:tcPr>
            <w:tcW w:w="722"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Документ, предоставляемый по условию</w:t>
            </w:r>
          </w:p>
        </w:tc>
        <w:tc>
          <w:tcPr>
            <w:tcW w:w="51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Установленные требования к документу</w:t>
            </w:r>
          </w:p>
        </w:tc>
        <w:tc>
          <w:tcPr>
            <w:tcW w:w="39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Форма (шаблон) документа</w:t>
            </w:r>
          </w:p>
        </w:tc>
        <w:tc>
          <w:tcPr>
            <w:tcW w:w="45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Образец документа/ заполнения документа</w:t>
            </w:r>
          </w:p>
        </w:tc>
      </w:tr>
      <w:tr w:rsidR="00BC1189" w:rsidRPr="00BC1189" w:rsidTr="00827593">
        <w:tc>
          <w:tcPr>
            <w:tcW w:w="17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44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120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108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722"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51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c>
          <w:tcPr>
            <w:tcW w:w="39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7</w:t>
            </w:r>
          </w:p>
        </w:tc>
        <w:tc>
          <w:tcPr>
            <w:tcW w:w="45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8</w:t>
            </w:r>
          </w:p>
        </w:tc>
      </w:tr>
      <w:tr w:rsidR="00BC1189" w:rsidRPr="00BC1189" w:rsidTr="00827593">
        <w:trPr>
          <w:trHeight w:val="4378"/>
        </w:trPr>
        <w:tc>
          <w:tcPr>
            <w:tcW w:w="17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446"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Заявление; </w:t>
            </w:r>
          </w:p>
          <w:p w:rsidR="00BC1189" w:rsidRPr="00BC1189" w:rsidRDefault="00BC1189" w:rsidP="00BC1189">
            <w:pPr>
              <w:spacing w:after="0"/>
              <w:jc w:val="both"/>
              <w:rPr>
                <w:rFonts w:ascii="Times New Roman" w:hAnsi="Times New Roman" w:cs="Times New Roman"/>
              </w:rPr>
            </w:pPr>
          </w:p>
        </w:tc>
        <w:tc>
          <w:tcPr>
            <w:tcW w:w="1209" w:type="pct"/>
          </w:tcPr>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 xml:space="preserve">Заявление в письменной форме или форме электронного документа </w:t>
            </w:r>
          </w:p>
          <w:p w:rsidR="00BC1189" w:rsidRPr="00BC1189" w:rsidRDefault="00BC1189" w:rsidP="00BC1189">
            <w:pPr>
              <w:spacing w:after="0" w:line="100" w:lineRule="atLeast"/>
              <w:jc w:val="both"/>
              <w:rPr>
                <w:rFonts w:ascii="Times New Roman" w:hAnsi="Times New Roman" w:cs="Times New Roman"/>
              </w:rPr>
            </w:pPr>
          </w:p>
          <w:p w:rsidR="00BC1189" w:rsidRPr="00BC1189" w:rsidRDefault="00BC1189" w:rsidP="00BC1189">
            <w:pPr>
              <w:autoSpaceDE w:val="0"/>
              <w:autoSpaceDN w:val="0"/>
              <w:adjustRightInd w:val="0"/>
              <w:spacing w:after="0"/>
              <w:ind w:firstLine="709"/>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tc>
        <w:tc>
          <w:tcPr>
            <w:tcW w:w="1086" w:type="pct"/>
          </w:tcPr>
          <w:p w:rsidR="00BC1189" w:rsidRPr="00BC1189" w:rsidRDefault="00BC1189" w:rsidP="00BC1189">
            <w:pPr>
              <w:spacing w:after="0"/>
              <w:ind w:firstLine="567"/>
              <w:jc w:val="both"/>
              <w:rPr>
                <w:rFonts w:ascii="Times New Roman" w:hAnsi="Times New Roman" w:cs="Times New Roman"/>
              </w:rPr>
            </w:pPr>
            <w:r w:rsidRPr="00BC1189">
              <w:rPr>
                <w:rFonts w:ascii="Times New Roman" w:hAnsi="Times New Roman" w:cs="Times New Roman"/>
              </w:rPr>
              <w:t>Заявление на предоставление муниципальной услуги при личном обращении заявителя  формируется в 1 экземпляре и подписывается заявителем.</w:t>
            </w: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 xml:space="preserve">.Прилагаемые к заявлению документы, самостоятельно предоставленные заявителем, представляются в подлинниках и надлежащим образом заверенных копиях. </w:t>
            </w:r>
          </w:p>
          <w:p w:rsidR="00BC1189" w:rsidRPr="00BC1189" w:rsidRDefault="00BC1189" w:rsidP="00BC1189">
            <w:pPr>
              <w:spacing w:after="0"/>
              <w:rPr>
                <w:rFonts w:ascii="Times New Roman" w:hAnsi="Times New Roman" w:cs="Times New Roman"/>
              </w:rPr>
            </w:pPr>
          </w:p>
        </w:tc>
        <w:tc>
          <w:tcPr>
            <w:tcW w:w="1236" w:type="pct"/>
            <w:gridSpan w:val="2"/>
          </w:tcPr>
          <w:p w:rsidR="00BC1189" w:rsidRPr="00BC1189" w:rsidRDefault="00BC1189" w:rsidP="00BC1189">
            <w:pPr>
              <w:autoSpaceDE w:val="0"/>
              <w:autoSpaceDN w:val="0"/>
              <w:adjustRightInd w:val="0"/>
              <w:spacing w:after="0"/>
              <w:jc w:val="both"/>
              <w:rPr>
                <w:rFonts w:ascii="Times New Roman" w:hAnsi="Times New Roman" w:cs="Times New Roman"/>
              </w:rPr>
            </w:pPr>
            <w:r w:rsidRPr="00BC1189">
              <w:rPr>
                <w:rFonts w:ascii="Times New Roman" w:hAnsi="Times New Roman" w:cs="Times New Roman"/>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tc>
        <w:tc>
          <w:tcPr>
            <w:tcW w:w="398" w:type="pct"/>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по форме согласно приложения № 1</w:t>
            </w:r>
          </w:p>
          <w:p w:rsidR="00BC1189" w:rsidRPr="00BC1189" w:rsidRDefault="00BC1189" w:rsidP="00BC1189">
            <w:pPr>
              <w:spacing w:after="0"/>
              <w:ind w:firstLine="360"/>
              <w:jc w:val="both"/>
              <w:rPr>
                <w:rFonts w:ascii="Times New Roman" w:hAnsi="Times New Roman" w:cs="Times New Roman"/>
              </w:rPr>
            </w:pPr>
          </w:p>
          <w:p w:rsidR="00BC1189" w:rsidRPr="00BC1189" w:rsidRDefault="00BC1189" w:rsidP="00BC1189">
            <w:pPr>
              <w:spacing w:after="0"/>
              <w:ind w:firstLine="360"/>
              <w:jc w:val="both"/>
              <w:rPr>
                <w:rFonts w:ascii="Times New Roman" w:hAnsi="Times New Roman" w:cs="Times New Roman"/>
              </w:rPr>
            </w:pPr>
          </w:p>
        </w:tc>
        <w:tc>
          <w:tcPr>
            <w:tcW w:w="45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w:t>
            </w:r>
          </w:p>
        </w:tc>
      </w:tr>
    </w:tbl>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lastRenderedPageBreak/>
        <w:t>Раздел 5. «Документы и сведения, получаемые посредством межведомственного информационного взаимодействия»</w:t>
      </w:r>
    </w:p>
    <w:p w:rsidR="00BC1189" w:rsidRPr="00BC1189" w:rsidRDefault="00BC1189" w:rsidP="00BC1189">
      <w:pPr>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188"/>
        <w:gridCol w:w="2656"/>
        <w:gridCol w:w="1138"/>
        <w:gridCol w:w="1669"/>
        <w:gridCol w:w="1211"/>
        <w:gridCol w:w="2074"/>
        <w:gridCol w:w="1118"/>
        <w:gridCol w:w="1232"/>
      </w:tblGrid>
      <w:tr w:rsidR="00BC1189" w:rsidRPr="00BC1189" w:rsidTr="00827593">
        <w:tc>
          <w:tcPr>
            <w:tcW w:w="51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Реквизиты актуальной технологической карты межведомственного взаимодействия</w:t>
            </w:r>
          </w:p>
        </w:tc>
        <w:tc>
          <w:tcPr>
            <w:tcW w:w="100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Наименование запрашиваемого документа (сведения)</w:t>
            </w:r>
          </w:p>
        </w:tc>
        <w:tc>
          <w:tcPr>
            <w:tcW w:w="83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Перечень и состав сведений, запрашиваемых</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в рамках межведомственного информациионного взаимодействия</w:t>
            </w:r>
          </w:p>
        </w:tc>
        <w:tc>
          <w:tcPr>
            <w:tcW w:w="35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Наименование органа (организации), направляющего(ей) межведомственный запрос</w:t>
            </w:r>
          </w:p>
        </w:tc>
        <w:tc>
          <w:tcPr>
            <w:tcW w:w="52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Наименование органа (организации), в адрес которого(ей) направляется  межведомственный запрос</w:t>
            </w:r>
          </w:p>
        </w:tc>
        <w:tc>
          <w:tcPr>
            <w:tcW w:w="38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lang w:val="en-US"/>
              </w:rPr>
              <w:t>SID</w:t>
            </w:r>
            <w:r w:rsidRPr="00BC1189">
              <w:rPr>
                <w:rFonts w:ascii="Times New Roman" w:hAnsi="Times New Roman" w:cs="Times New Roman"/>
              </w:rPr>
              <w:t xml:space="preserve"> электронного сервиса</w:t>
            </w:r>
          </w:p>
        </w:tc>
        <w:tc>
          <w:tcPr>
            <w:tcW w:w="65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Срок осуществления межведомственного информационного взаимодействия</w:t>
            </w:r>
          </w:p>
        </w:tc>
        <w:tc>
          <w:tcPr>
            <w:tcW w:w="35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Форма (шаблон) межведомственного запроса</w:t>
            </w:r>
          </w:p>
        </w:tc>
        <w:tc>
          <w:tcPr>
            <w:tcW w:w="38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Образец заполнения формы</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межведомственного запроса</w:t>
            </w:r>
          </w:p>
        </w:tc>
      </w:tr>
      <w:tr w:rsidR="00BC1189" w:rsidRPr="00BC1189" w:rsidTr="00827593">
        <w:tc>
          <w:tcPr>
            <w:tcW w:w="51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100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83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35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52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38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c>
          <w:tcPr>
            <w:tcW w:w="65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7</w:t>
            </w:r>
          </w:p>
        </w:tc>
        <w:tc>
          <w:tcPr>
            <w:tcW w:w="35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8</w:t>
            </w:r>
          </w:p>
        </w:tc>
        <w:tc>
          <w:tcPr>
            <w:tcW w:w="38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9</w:t>
            </w:r>
          </w:p>
        </w:tc>
      </w:tr>
      <w:tr w:rsidR="00BC1189" w:rsidRPr="00BC1189" w:rsidTr="00827593">
        <w:tc>
          <w:tcPr>
            <w:tcW w:w="513" w:type="pct"/>
          </w:tcPr>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нет</w:t>
            </w:r>
          </w:p>
        </w:tc>
        <w:tc>
          <w:tcPr>
            <w:tcW w:w="1001" w:type="pct"/>
          </w:tcPr>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w:t>
            </w:r>
            <w:r w:rsidRPr="00BC1189">
              <w:rPr>
                <w:rFonts w:ascii="Times New Roman" w:hAnsi="Times New Roman" w:cs="Times New Roman"/>
              </w:rPr>
              <w:lastRenderedPageBreak/>
              <w:t>заявителем;</w:t>
            </w:r>
          </w:p>
          <w:p w:rsidR="00BC1189" w:rsidRPr="00BC1189" w:rsidRDefault="00BC1189" w:rsidP="00827593">
            <w:pPr>
              <w:pStyle w:val="NoSpacing"/>
              <w:tabs>
                <w:tab w:val="clear" w:pos="709"/>
                <w:tab w:val="left" w:pos="1134"/>
              </w:tabs>
              <w:jc w:val="both"/>
              <w:rPr>
                <w:rFonts w:ascii="Times New Roman" w:hAnsi="Times New Roman" w:cs="Times New Roman"/>
              </w:rPr>
            </w:pPr>
            <w:r w:rsidRPr="00BC1189">
              <w:rPr>
                <w:rFonts w:ascii="Times New Roman" w:hAnsi="Times New Roman" w:cs="Times New Roman"/>
                <w:color w:val="auto"/>
              </w:rPr>
              <w:tab/>
              <w:t>- кадастровый паспорт земельного участка (при наличии)</w:t>
            </w:r>
          </w:p>
        </w:tc>
        <w:tc>
          <w:tcPr>
            <w:tcW w:w="834" w:type="pct"/>
          </w:tcPr>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lastRenderedPageBreak/>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w:t>
            </w:r>
            <w:r w:rsidRPr="00BC1189">
              <w:rPr>
                <w:rFonts w:ascii="Times New Roman" w:hAnsi="Times New Roman" w:cs="Times New Roman"/>
              </w:rPr>
              <w:lastRenderedPageBreak/>
              <w:t>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ab/>
              <w:t>- кадастровый паспорт земельного участка (при наличии)</w:t>
            </w:r>
          </w:p>
        </w:tc>
        <w:tc>
          <w:tcPr>
            <w:tcW w:w="357" w:type="pct"/>
          </w:tcPr>
          <w:p w:rsidR="00BC1189" w:rsidRPr="00BC1189" w:rsidRDefault="00BC1189" w:rsidP="00BC1189">
            <w:pPr>
              <w:spacing w:after="0" w:line="240" w:lineRule="atLeast"/>
              <w:rPr>
                <w:rFonts w:ascii="Times New Roman" w:hAnsi="Times New Roman" w:cs="Times New Roman"/>
              </w:rPr>
            </w:pPr>
            <w:r w:rsidRPr="00BC1189">
              <w:rPr>
                <w:rFonts w:ascii="Times New Roman" w:hAnsi="Times New Roman" w:cs="Times New Roman"/>
                <w:color w:val="000000"/>
              </w:rPr>
              <w:lastRenderedPageBreak/>
              <w:t xml:space="preserve">ОМСУ  или ОБУ «МФЦ» </w:t>
            </w:r>
            <w:r w:rsidRPr="00BC1189">
              <w:rPr>
                <w:rFonts w:ascii="Times New Roman" w:hAnsi="Times New Roman" w:cs="Times New Roman"/>
              </w:rPr>
              <w:t xml:space="preserve">Пристенского района </w:t>
            </w:r>
          </w:p>
        </w:tc>
        <w:tc>
          <w:tcPr>
            <w:tcW w:w="524" w:type="pct"/>
          </w:tcPr>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 xml:space="preserve">Управление Федеральной службы государственной регистрации, кадастра и картографии по Курской области (далее – Росреестр), </w:t>
            </w:r>
            <w:r w:rsidRPr="00BC1189">
              <w:rPr>
                <w:rFonts w:ascii="Times New Roman" w:hAnsi="Times New Roman" w:cs="Times New Roman"/>
                <w:bCs/>
              </w:rPr>
              <w:t xml:space="preserve">Инспекция Федеральной налоговой службы по г. Курску </w:t>
            </w:r>
            <w:r w:rsidRPr="00BC1189">
              <w:rPr>
                <w:rFonts w:ascii="Times New Roman" w:hAnsi="Times New Roman" w:cs="Times New Roman"/>
              </w:rPr>
              <w:t xml:space="preserve">(далее – ФНС), </w:t>
            </w:r>
          </w:p>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Комитет по культуре Курской области</w:t>
            </w:r>
          </w:p>
        </w:tc>
        <w:tc>
          <w:tcPr>
            <w:tcW w:w="380" w:type="pct"/>
          </w:tcPr>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0003525</w:t>
            </w: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r w:rsidRPr="00BC1189">
              <w:rPr>
                <w:rFonts w:ascii="Times New Roman" w:hAnsi="Times New Roman" w:cs="Times New Roman"/>
              </w:rPr>
              <w:t>0003564</w:t>
            </w:r>
          </w:p>
        </w:tc>
        <w:tc>
          <w:tcPr>
            <w:tcW w:w="651" w:type="pct"/>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 xml:space="preserve">ОМСУ или ОБУ «МФЦ» в течение трех рабочих дней с момента получения заявления, формирует и направляет запросы в государственные органы, организации, участвующие в предоставлении муниципальной услуги. Срок подготовки и направления ответа на запрос не может превышать 5 </w:t>
            </w:r>
            <w:r w:rsidRPr="00BC1189">
              <w:rPr>
                <w:rFonts w:ascii="Times New Roman" w:hAnsi="Times New Roman" w:cs="Times New Roman"/>
                <w:color w:val="000000"/>
              </w:rPr>
              <w:lastRenderedPageBreak/>
              <w:t>рабочих дней с момента поступления требования к органу (организации), предоставляющему документ и (или) информацию</w:t>
            </w:r>
          </w:p>
        </w:tc>
        <w:tc>
          <w:tcPr>
            <w:tcW w:w="351" w:type="pct"/>
          </w:tcPr>
          <w:p w:rsidR="00BC1189" w:rsidRPr="00BC1189" w:rsidRDefault="00BC1189" w:rsidP="00BC1189">
            <w:pPr>
              <w:spacing w:after="0" w:line="240" w:lineRule="atLeast"/>
              <w:rPr>
                <w:rFonts w:ascii="Times New Roman" w:hAnsi="Times New Roman" w:cs="Times New Roman"/>
                <w:color w:val="000000"/>
              </w:rPr>
            </w:pPr>
            <w:r w:rsidRPr="00BC1189">
              <w:rPr>
                <w:rFonts w:ascii="Times New Roman" w:hAnsi="Times New Roman" w:cs="Times New Roman"/>
                <w:bCs/>
                <w:color w:val="000000"/>
              </w:rPr>
              <w:lastRenderedPageBreak/>
              <w:t>Запрос осуществляется посредством</w:t>
            </w:r>
            <w:r w:rsidRPr="00BC1189">
              <w:rPr>
                <w:rFonts w:ascii="Times New Roman" w:hAnsi="Times New Roman" w:cs="Times New Roman"/>
                <w:color w:val="000000"/>
              </w:rPr>
              <w:t xml:space="preserve"> «</w:t>
            </w:r>
            <w:r w:rsidRPr="00BC1189">
              <w:rPr>
                <w:rFonts w:ascii="Times New Roman" w:hAnsi="Times New Roman" w:cs="Times New Roman"/>
                <w:bCs/>
                <w:color w:val="000000"/>
              </w:rPr>
              <w:t>СМЭВ»</w:t>
            </w:r>
          </w:p>
          <w:p w:rsidR="00BC1189" w:rsidRPr="00BC1189" w:rsidRDefault="00BC1189" w:rsidP="00BC1189">
            <w:pPr>
              <w:spacing w:after="0" w:line="240" w:lineRule="atLeast"/>
              <w:jc w:val="center"/>
              <w:rPr>
                <w:rFonts w:ascii="Times New Roman" w:hAnsi="Times New Roman" w:cs="Times New Roman"/>
                <w:b/>
              </w:rPr>
            </w:pPr>
          </w:p>
        </w:tc>
        <w:tc>
          <w:tcPr>
            <w:tcW w:w="387" w:type="pct"/>
          </w:tcPr>
          <w:p w:rsidR="00BC1189" w:rsidRPr="00BC1189" w:rsidRDefault="00BC1189" w:rsidP="00BC1189">
            <w:pPr>
              <w:spacing w:after="0" w:line="240" w:lineRule="atLeast"/>
              <w:jc w:val="center"/>
              <w:rPr>
                <w:rFonts w:ascii="Times New Roman" w:hAnsi="Times New Roman" w:cs="Times New Roman"/>
              </w:rPr>
            </w:pPr>
            <w:r w:rsidRPr="00BC1189">
              <w:rPr>
                <w:rFonts w:ascii="Times New Roman" w:hAnsi="Times New Roman" w:cs="Times New Roman"/>
              </w:rPr>
              <w:t>нет</w:t>
            </w:r>
          </w:p>
          <w:p w:rsidR="00BC1189" w:rsidRPr="00BC1189" w:rsidRDefault="00BC1189" w:rsidP="00BC1189">
            <w:pPr>
              <w:spacing w:after="0" w:line="240" w:lineRule="atLeast"/>
              <w:jc w:val="center"/>
              <w:rPr>
                <w:rFonts w:ascii="Times New Roman" w:hAnsi="Times New Roman" w:cs="Times New Roman"/>
                <w:b/>
              </w:rPr>
            </w:pPr>
          </w:p>
        </w:tc>
      </w:tr>
    </w:tbl>
    <w:p w:rsidR="00BC1189" w:rsidRPr="00BC1189" w:rsidRDefault="00BC1189" w:rsidP="00BC1189">
      <w:pPr>
        <w:spacing w:after="0"/>
        <w:jc w:val="both"/>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Раздел 6. Результат «подуслуги»</w:t>
      </w:r>
    </w:p>
    <w:p w:rsidR="00BC1189" w:rsidRPr="00BC1189" w:rsidRDefault="00BC1189" w:rsidP="00BC1189">
      <w:pPr>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604"/>
        <w:gridCol w:w="1312"/>
        <w:gridCol w:w="3353"/>
        <w:gridCol w:w="1532"/>
        <w:gridCol w:w="1519"/>
        <w:gridCol w:w="2117"/>
        <w:gridCol w:w="1519"/>
        <w:gridCol w:w="1519"/>
      </w:tblGrid>
      <w:tr w:rsidR="00BC1189" w:rsidRPr="00BC1189" w:rsidTr="00827593">
        <w:tc>
          <w:tcPr>
            <w:tcW w:w="140"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w:t>
            </w:r>
          </w:p>
        </w:tc>
        <w:tc>
          <w:tcPr>
            <w:tcW w:w="818"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Документ/документы, являющиеся результатом «подуслуги»</w:t>
            </w:r>
          </w:p>
        </w:tc>
        <w:tc>
          <w:tcPr>
            <w:tcW w:w="412"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Требования к документу/документам, являющимся результатом «подуслуги»</w:t>
            </w:r>
          </w:p>
        </w:tc>
        <w:tc>
          <w:tcPr>
            <w:tcW w:w="1053"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 xml:space="preserve">Характеристика </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результата (положительный/</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отрицательный)</w:t>
            </w:r>
          </w:p>
        </w:tc>
        <w:tc>
          <w:tcPr>
            <w:tcW w:w="481"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Форма документа/</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документов,  являющимся результатом «подуслуги»</w:t>
            </w:r>
          </w:p>
        </w:tc>
        <w:tc>
          <w:tcPr>
            <w:tcW w:w="477"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Образец документа/</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документов,  являющихся результатом «подуслуги»</w:t>
            </w:r>
          </w:p>
        </w:tc>
        <w:tc>
          <w:tcPr>
            <w:tcW w:w="665" w:type="pct"/>
            <w:vMerge w:val="restar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Способ получения результата</w:t>
            </w:r>
          </w:p>
        </w:tc>
        <w:tc>
          <w:tcPr>
            <w:tcW w:w="954" w:type="pct"/>
            <w:gridSpan w:val="2"/>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Срок хранения невостребованных заявителем результатов</w:t>
            </w:r>
          </w:p>
        </w:tc>
      </w:tr>
      <w:tr w:rsidR="00BC1189" w:rsidRPr="00BC1189" w:rsidTr="00827593">
        <w:tc>
          <w:tcPr>
            <w:tcW w:w="140" w:type="pct"/>
            <w:vMerge/>
          </w:tcPr>
          <w:p w:rsidR="00BC1189" w:rsidRPr="00BC1189" w:rsidRDefault="00BC1189" w:rsidP="00BC1189">
            <w:pPr>
              <w:spacing w:after="0"/>
              <w:jc w:val="center"/>
              <w:rPr>
                <w:rFonts w:ascii="Times New Roman" w:hAnsi="Times New Roman" w:cs="Times New Roman"/>
              </w:rPr>
            </w:pPr>
          </w:p>
        </w:tc>
        <w:tc>
          <w:tcPr>
            <w:tcW w:w="818" w:type="pct"/>
            <w:vMerge/>
          </w:tcPr>
          <w:p w:rsidR="00BC1189" w:rsidRPr="00BC1189" w:rsidRDefault="00BC1189" w:rsidP="00BC1189">
            <w:pPr>
              <w:spacing w:after="0"/>
              <w:jc w:val="center"/>
              <w:rPr>
                <w:rFonts w:ascii="Times New Roman" w:hAnsi="Times New Roman" w:cs="Times New Roman"/>
              </w:rPr>
            </w:pPr>
          </w:p>
        </w:tc>
        <w:tc>
          <w:tcPr>
            <w:tcW w:w="412" w:type="pct"/>
            <w:vMerge/>
          </w:tcPr>
          <w:p w:rsidR="00BC1189" w:rsidRPr="00BC1189" w:rsidRDefault="00BC1189" w:rsidP="00BC1189">
            <w:pPr>
              <w:spacing w:after="0"/>
              <w:jc w:val="center"/>
              <w:rPr>
                <w:rFonts w:ascii="Times New Roman" w:hAnsi="Times New Roman" w:cs="Times New Roman"/>
              </w:rPr>
            </w:pPr>
          </w:p>
        </w:tc>
        <w:tc>
          <w:tcPr>
            <w:tcW w:w="1053" w:type="pct"/>
            <w:vMerge/>
          </w:tcPr>
          <w:p w:rsidR="00BC1189" w:rsidRPr="00BC1189" w:rsidRDefault="00BC1189" w:rsidP="00BC1189">
            <w:pPr>
              <w:spacing w:after="0"/>
              <w:jc w:val="center"/>
              <w:rPr>
                <w:rFonts w:ascii="Times New Roman" w:hAnsi="Times New Roman" w:cs="Times New Roman"/>
              </w:rPr>
            </w:pPr>
          </w:p>
        </w:tc>
        <w:tc>
          <w:tcPr>
            <w:tcW w:w="481" w:type="pct"/>
            <w:vMerge/>
          </w:tcPr>
          <w:p w:rsidR="00BC1189" w:rsidRPr="00BC1189" w:rsidRDefault="00BC1189" w:rsidP="00BC1189">
            <w:pPr>
              <w:spacing w:after="0"/>
              <w:jc w:val="center"/>
              <w:rPr>
                <w:rFonts w:ascii="Times New Roman" w:hAnsi="Times New Roman" w:cs="Times New Roman"/>
              </w:rPr>
            </w:pPr>
          </w:p>
        </w:tc>
        <w:tc>
          <w:tcPr>
            <w:tcW w:w="477" w:type="pct"/>
            <w:vMerge/>
          </w:tcPr>
          <w:p w:rsidR="00BC1189" w:rsidRPr="00BC1189" w:rsidRDefault="00BC1189" w:rsidP="00BC1189">
            <w:pPr>
              <w:spacing w:after="0"/>
              <w:jc w:val="center"/>
              <w:rPr>
                <w:rFonts w:ascii="Times New Roman" w:hAnsi="Times New Roman" w:cs="Times New Roman"/>
              </w:rPr>
            </w:pPr>
          </w:p>
        </w:tc>
        <w:tc>
          <w:tcPr>
            <w:tcW w:w="665" w:type="pct"/>
            <w:vMerge/>
          </w:tcPr>
          <w:p w:rsidR="00BC1189" w:rsidRPr="00BC1189" w:rsidRDefault="00BC1189" w:rsidP="00BC1189">
            <w:pPr>
              <w:spacing w:after="0"/>
              <w:jc w:val="center"/>
              <w:rPr>
                <w:rFonts w:ascii="Times New Roman" w:hAnsi="Times New Roman" w:cs="Times New Roman"/>
              </w:rPr>
            </w:pPr>
          </w:p>
        </w:tc>
        <w:tc>
          <w:tcPr>
            <w:tcW w:w="47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в органе</w:t>
            </w:r>
          </w:p>
        </w:tc>
        <w:tc>
          <w:tcPr>
            <w:tcW w:w="47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в МФЦ</w:t>
            </w:r>
          </w:p>
        </w:tc>
      </w:tr>
      <w:tr w:rsidR="00BC1189" w:rsidRPr="00BC1189" w:rsidTr="00827593">
        <w:tc>
          <w:tcPr>
            <w:tcW w:w="14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81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412"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105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48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47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c>
          <w:tcPr>
            <w:tcW w:w="665"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7</w:t>
            </w:r>
          </w:p>
        </w:tc>
        <w:tc>
          <w:tcPr>
            <w:tcW w:w="47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8</w:t>
            </w:r>
          </w:p>
        </w:tc>
        <w:tc>
          <w:tcPr>
            <w:tcW w:w="47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9</w:t>
            </w:r>
          </w:p>
        </w:tc>
      </w:tr>
      <w:tr w:rsidR="00BC1189" w:rsidRPr="00BC1189" w:rsidTr="00827593">
        <w:tc>
          <w:tcPr>
            <w:tcW w:w="14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818" w:type="pct"/>
          </w:tcPr>
          <w:p w:rsidR="00BC1189" w:rsidRPr="00BC1189" w:rsidRDefault="00BC1189" w:rsidP="00BC1189">
            <w:pPr>
              <w:spacing w:after="0"/>
              <w:jc w:val="both"/>
              <w:rPr>
                <w:rFonts w:ascii="Times New Roman" w:eastAsia="Batang" w:hAnsi="Times New Roman" w:cs="Times New Roman"/>
              </w:rPr>
            </w:pPr>
            <w:r w:rsidRPr="00BC1189">
              <w:rPr>
                <w:rFonts w:ascii="Times New Roman" w:hAnsi="Times New Roman" w:cs="Times New Roman"/>
              </w:rPr>
              <w:t>- </w:t>
            </w:r>
            <w:r w:rsidRPr="00BC1189">
              <w:rPr>
                <w:rFonts w:ascii="Times New Roman" w:eastAsia="Batang" w:hAnsi="Times New Roman" w:cs="Times New Roman"/>
              </w:rPr>
              <w:t xml:space="preserve">постановление   Администрации </w:t>
            </w:r>
            <w:r>
              <w:rPr>
                <w:rFonts w:ascii="Times New Roman" w:eastAsia="Batang" w:hAnsi="Times New Roman" w:cs="Times New Roman"/>
              </w:rPr>
              <w:t>Сазановского</w:t>
            </w:r>
            <w:r w:rsidRPr="00BC1189">
              <w:rPr>
                <w:rFonts w:ascii="Times New Roman" w:eastAsia="Batang" w:hAnsi="Times New Roman" w:cs="Times New Roman"/>
              </w:rPr>
              <w:t xml:space="preserve"> сельсовета</w:t>
            </w:r>
            <w:r>
              <w:rPr>
                <w:rFonts w:ascii="Times New Roman" w:eastAsia="Batang" w:hAnsi="Times New Roman" w:cs="Times New Roman"/>
              </w:rPr>
              <w:t xml:space="preserve"> </w:t>
            </w:r>
            <w:r w:rsidRPr="00BC1189">
              <w:rPr>
                <w:rFonts w:ascii="Times New Roman" w:eastAsia="Batang" w:hAnsi="Times New Roman" w:cs="Times New Roman"/>
              </w:rPr>
              <w:t>Пристенского района Курской области о п</w:t>
            </w:r>
            <w:r w:rsidRPr="00BC1189">
              <w:rPr>
                <w:rFonts w:ascii="Times New Roman" w:hAnsi="Times New Roman" w:cs="Times New Roman"/>
              </w:rPr>
              <w:t xml:space="preserve">редоставлении земельного участка, находящегося в </w:t>
            </w:r>
            <w:r w:rsidRPr="00BC1189">
              <w:rPr>
                <w:rFonts w:ascii="Times New Roman" w:hAnsi="Times New Roman" w:cs="Times New Roman"/>
              </w:rPr>
              <w:lastRenderedPageBreak/>
              <w:t xml:space="preserve">государственной или муниципальной собственности, в постоянное (бессрочное) пользование </w:t>
            </w:r>
            <w:r w:rsidRPr="00BC1189">
              <w:rPr>
                <w:rFonts w:ascii="Times New Roman" w:eastAsia="Batang" w:hAnsi="Times New Roman" w:cs="Times New Roman"/>
              </w:rPr>
              <w:t xml:space="preserve"> </w:t>
            </w:r>
          </w:p>
          <w:p w:rsidR="00BC1189" w:rsidRPr="00BC1189" w:rsidRDefault="00BC1189" w:rsidP="00827593">
            <w:pPr>
              <w:pStyle w:val="ConsPlusNormal"/>
              <w:spacing w:before="120"/>
              <w:ind w:left="360" w:firstLine="0"/>
              <w:jc w:val="both"/>
              <w:rPr>
                <w:rFonts w:ascii="Times New Roman" w:eastAsia="Batang" w:hAnsi="Times New Roman" w:cs="Times New Roman"/>
                <w:sz w:val="22"/>
                <w:szCs w:val="22"/>
                <w:lang w:eastAsia="ko-KR"/>
              </w:rPr>
            </w:pPr>
          </w:p>
          <w:p w:rsidR="00BC1189" w:rsidRPr="00BC1189" w:rsidRDefault="00BC1189" w:rsidP="00827593">
            <w:pPr>
              <w:pStyle w:val="ConsPlusNormal"/>
              <w:spacing w:before="120"/>
              <w:ind w:left="360" w:firstLine="0"/>
              <w:jc w:val="both"/>
              <w:rPr>
                <w:rFonts w:ascii="Times New Roman" w:hAnsi="Times New Roman" w:cs="Times New Roman"/>
                <w:sz w:val="22"/>
                <w:szCs w:val="22"/>
              </w:rPr>
            </w:pPr>
          </w:p>
        </w:tc>
        <w:tc>
          <w:tcPr>
            <w:tcW w:w="412"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нет</w:t>
            </w:r>
          </w:p>
        </w:tc>
        <w:tc>
          <w:tcPr>
            <w:tcW w:w="1053"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bCs/>
              </w:rPr>
              <w:t>Муниципальная  услуга  считается  предоставленной с момента, когда заявителю выданы либо высланы  надлежащими средствами связи следующие документы:</w:t>
            </w:r>
            <w:r w:rsidRPr="00BC1189">
              <w:rPr>
                <w:rFonts w:ascii="Times New Roman" w:hAnsi="Times New Roman" w:cs="Times New Roman"/>
              </w:rPr>
              <w:t xml:space="preserve"> </w:t>
            </w:r>
            <w:r w:rsidRPr="00BC1189">
              <w:rPr>
                <w:rFonts w:ascii="Times New Roman" w:eastAsia="Batang" w:hAnsi="Times New Roman" w:cs="Times New Roman"/>
              </w:rPr>
              <w:t xml:space="preserve">постановление   Администрации </w:t>
            </w:r>
            <w:r>
              <w:rPr>
                <w:rFonts w:ascii="Times New Roman" w:eastAsia="Batang" w:hAnsi="Times New Roman" w:cs="Times New Roman"/>
              </w:rPr>
              <w:t>Сазановского</w:t>
            </w:r>
            <w:r w:rsidRPr="00BC1189">
              <w:rPr>
                <w:rFonts w:ascii="Times New Roman" w:eastAsia="Batang" w:hAnsi="Times New Roman" w:cs="Times New Roman"/>
              </w:rPr>
              <w:t xml:space="preserve"> </w:t>
            </w:r>
            <w:r w:rsidRPr="00BC1189">
              <w:rPr>
                <w:rFonts w:ascii="Times New Roman" w:eastAsia="Batang" w:hAnsi="Times New Roman" w:cs="Times New Roman"/>
              </w:rPr>
              <w:lastRenderedPageBreak/>
              <w:t>сельсоветаПристенского района Курской области о п</w:t>
            </w:r>
            <w:r w:rsidRPr="00BC1189">
              <w:rPr>
                <w:rFonts w:ascii="Times New Roman" w:hAnsi="Times New Roman" w:cs="Times New Roman"/>
              </w:rPr>
              <w:t xml:space="preserve">редоставлении  земельного участка, находящегося в государственной или муниципальной собственности, в постоянное (бессрочное) пользование </w:t>
            </w:r>
            <w:r w:rsidRPr="00BC1189">
              <w:rPr>
                <w:rFonts w:ascii="Times New Roman" w:eastAsia="Batang" w:hAnsi="Times New Roman" w:cs="Times New Roman"/>
              </w:rPr>
              <w:t xml:space="preserve"> </w:t>
            </w:r>
          </w:p>
          <w:p w:rsidR="00BC1189" w:rsidRPr="00BC1189" w:rsidRDefault="00BC1189" w:rsidP="00BC1189">
            <w:pPr>
              <w:spacing w:after="0"/>
              <w:jc w:val="center"/>
              <w:rPr>
                <w:rFonts w:ascii="Times New Roman" w:hAnsi="Times New Roman" w:cs="Times New Roman"/>
              </w:rPr>
            </w:pPr>
          </w:p>
        </w:tc>
        <w:tc>
          <w:tcPr>
            <w:tcW w:w="481"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нет</w:t>
            </w:r>
          </w:p>
        </w:tc>
        <w:tc>
          <w:tcPr>
            <w:tcW w:w="477" w:type="pct"/>
          </w:tcPr>
          <w:p w:rsidR="00BC1189" w:rsidRPr="00BC1189" w:rsidRDefault="00BC1189" w:rsidP="00BC1189">
            <w:pPr>
              <w:spacing w:after="0"/>
              <w:jc w:val="center"/>
              <w:rPr>
                <w:rFonts w:ascii="Times New Roman" w:hAnsi="Times New Roman" w:cs="Times New Roman"/>
                <w:color w:val="000000"/>
              </w:rPr>
            </w:pPr>
            <w:r w:rsidRPr="00BC1189">
              <w:rPr>
                <w:rFonts w:ascii="Times New Roman" w:hAnsi="Times New Roman" w:cs="Times New Roman"/>
                <w:color w:val="000000"/>
              </w:rPr>
              <w:t>Приложение №1</w:t>
            </w:r>
          </w:p>
        </w:tc>
        <w:tc>
          <w:tcPr>
            <w:tcW w:w="665" w:type="pct"/>
          </w:tcPr>
          <w:p w:rsidR="00BC1189" w:rsidRPr="00BC1189" w:rsidRDefault="00BC1189" w:rsidP="00827593">
            <w:pPr>
              <w:pStyle w:val="ConsPlusNormal"/>
              <w:spacing w:before="120"/>
              <w:ind w:firstLine="0"/>
              <w:jc w:val="both"/>
              <w:rPr>
                <w:rFonts w:ascii="Times New Roman" w:hAnsi="Times New Roman" w:cs="Times New Roman"/>
                <w:sz w:val="22"/>
                <w:szCs w:val="22"/>
              </w:rPr>
            </w:pPr>
            <w:r w:rsidRPr="00BC1189">
              <w:rPr>
                <w:rFonts w:ascii="Times New Roman" w:hAnsi="Times New Roman" w:cs="Times New Roman"/>
                <w:sz w:val="22"/>
                <w:szCs w:val="22"/>
              </w:rPr>
              <w:t>В ОМСУ, на бумажном носителе;</w:t>
            </w:r>
          </w:p>
          <w:p w:rsidR="00BC1189" w:rsidRPr="00BC1189" w:rsidRDefault="00BC1189" w:rsidP="00827593">
            <w:pPr>
              <w:pStyle w:val="ConsPlusNormal"/>
              <w:spacing w:before="120"/>
              <w:ind w:left="78" w:firstLine="0"/>
              <w:jc w:val="both"/>
              <w:rPr>
                <w:rFonts w:ascii="Times New Roman" w:hAnsi="Times New Roman" w:cs="Times New Roman"/>
                <w:sz w:val="22"/>
                <w:szCs w:val="22"/>
              </w:rPr>
            </w:pPr>
            <w:r w:rsidRPr="00BC1189">
              <w:rPr>
                <w:rFonts w:ascii="Times New Roman" w:hAnsi="Times New Roman" w:cs="Times New Roman"/>
                <w:sz w:val="22"/>
                <w:szCs w:val="22"/>
              </w:rPr>
              <w:t>в МФЦ на бумажном носителе,;</w:t>
            </w:r>
          </w:p>
          <w:p w:rsidR="00BC1189" w:rsidRPr="00BC1189" w:rsidRDefault="00BC1189" w:rsidP="00827593">
            <w:pPr>
              <w:pStyle w:val="ConsPlusNormal"/>
              <w:spacing w:before="120"/>
              <w:ind w:left="78" w:firstLine="0"/>
              <w:jc w:val="both"/>
              <w:rPr>
                <w:rFonts w:ascii="Times New Roman" w:hAnsi="Times New Roman" w:cs="Times New Roman"/>
                <w:sz w:val="22"/>
                <w:szCs w:val="22"/>
              </w:rPr>
            </w:pPr>
            <w:r w:rsidRPr="00BC1189">
              <w:rPr>
                <w:rFonts w:ascii="Times New Roman" w:hAnsi="Times New Roman" w:cs="Times New Roman"/>
                <w:sz w:val="22"/>
                <w:szCs w:val="22"/>
              </w:rPr>
              <w:t xml:space="preserve">через личный кабинет портала </w:t>
            </w:r>
            <w:r w:rsidRPr="00BC1189">
              <w:rPr>
                <w:rFonts w:ascii="Times New Roman" w:hAnsi="Times New Roman" w:cs="Times New Roman"/>
                <w:sz w:val="22"/>
                <w:szCs w:val="22"/>
              </w:rPr>
              <w:lastRenderedPageBreak/>
              <w:t>государственных, муниципальных услуг в виде электронных документов;</w:t>
            </w:r>
          </w:p>
          <w:p w:rsidR="00BC1189" w:rsidRPr="00BC1189" w:rsidRDefault="00BC1189" w:rsidP="00827593">
            <w:pPr>
              <w:pStyle w:val="ConsPlusNormal"/>
              <w:spacing w:before="120"/>
              <w:ind w:left="78" w:firstLine="0"/>
              <w:jc w:val="both"/>
              <w:rPr>
                <w:rFonts w:ascii="Times New Roman" w:eastAsia="Batang" w:hAnsi="Times New Roman" w:cs="Times New Roman"/>
                <w:sz w:val="22"/>
                <w:szCs w:val="22"/>
                <w:lang w:eastAsia="ko-KR"/>
              </w:rPr>
            </w:pPr>
            <w:r w:rsidRPr="00BC1189">
              <w:rPr>
                <w:rFonts w:ascii="Times New Roman" w:hAnsi="Times New Roman" w:cs="Times New Roman"/>
                <w:sz w:val="22"/>
                <w:szCs w:val="22"/>
              </w:rPr>
              <w:t>почтовая связь</w:t>
            </w:r>
          </w:p>
        </w:tc>
        <w:tc>
          <w:tcPr>
            <w:tcW w:w="477"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нет</w:t>
            </w:r>
          </w:p>
        </w:tc>
        <w:tc>
          <w:tcPr>
            <w:tcW w:w="47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нет</w:t>
            </w:r>
          </w:p>
        </w:tc>
      </w:tr>
    </w:tbl>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Раздел 7. «Технологические процессы предоставления «подуслуги»</w:t>
      </w:r>
    </w:p>
    <w:p w:rsidR="00BC1189" w:rsidRPr="00BC1189" w:rsidRDefault="00BC1189" w:rsidP="00BC1189">
      <w:pPr>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17"/>
        <w:gridCol w:w="4964"/>
        <w:gridCol w:w="3260"/>
        <w:gridCol w:w="1840"/>
        <w:gridCol w:w="1844"/>
        <w:gridCol w:w="1637"/>
      </w:tblGrid>
      <w:tr w:rsidR="00BC1189" w:rsidRPr="00BC1189" w:rsidTr="00827593">
        <w:tc>
          <w:tcPr>
            <w:tcW w:w="23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п/п</w:t>
            </w:r>
          </w:p>
        </w:tc>
        <w:tc>
          <w:tcPr>
            <w:tcW w:w="50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Наименование процедуры процесса</w:t>
            </w:r>
          </w:p>
        </w:tc>
        <w:tc>
          <w:tcPr>
            <w:tcW w:w="155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Особенности исполнения процедуры процесса</w:t>
            </w:r>
          </w:p>
        </w:tc>
        <w:tc>
          <w:tcPr>
            <w:tcW w:w="102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Сроки исполнения процедуры процесса</w:t>
            </w:r>
          </w:p>
        </w:tc>
        <w:tc>
          <w:tcPr>
            <w:tcW w:w="57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Исполнитель процедуры процесса</w:t>
            </w:r>
          </w:p>
        </w:tc>
        <w:tc>
          <w:tcPr>
            <w:tcW w:w="57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Ресурсы, необходимые для выполнения процедуры процесса</w:t>
            </w:r>
          </w:p>
        </w:tc>
        <w:tc>
          <w:tcPr>
            <w:tcW w:w="51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Формы документов, необходимые для выполнения процедуры процесса</w:t>
            </w:r>
          </w:p>
        </w:tc>
      </w:tr>
      <w:tr w:rsidR="00BC1189" w:rsidRPr="00BC1189" w:rsidTr="00827593">
        <w:tc>
          <w:tcPr>
            <w:tcW w:w="23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tc>
        <w:tc>
          <w:tcPr>
            <w:tcW w:w="50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155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102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57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57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c>
          <w:tcPr>
            <w:tcW w:w="51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7</w:t>
            </w:r>
          </w:p>
        </w:tc>
      </w:tr>
      <w:tr w:rsidR="00BC1189" w:rsidRPr="00BC1189" w:rsidTr="00827593">
        <w:tc>
          <w:tcPr>
            <w:tcW w:w="23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1</w:t>
            </w: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r w:rsidRPr="00BC1189">
              <w:rPr>
                <w:rFonts w:ascii="Times New Roman" w:hAnsi="Times New Roman" w:cs="Times New Roman"/>
                <w:b/>
              </w:rPr>
              <w:t>2</w:t>
            </w: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r w:rsidRPr="00BC1189">
              <w:rPr>
                <w:rFonts w:ascii="Times New Roman" w:hAnsi="Times New Roman" w:cs="Times New Roman"/>
                <w:b/>
              </w:rPr>
              <w:t>3</w:t>
            </w: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r w:rsidRPr="00BC1189">
              <w:rPr>
                <w:rFonts w:ascii="Times New Roman" w:hAnsi="Times New Roman" w:cs="Times New Roman"/>
                <w:b/>
              </w:rPr>
              <w:t>4</w:t>
            </w: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tc>
        <w:tc>
          <w:tcPr>
            <w:tcW w:w="508" w:type="pct"/>
          </w:tcPr>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bCs/>
                <w:sz w:val="22"/>
                <w:szCs w:val="22"/>
              </w:rPr>
              <w:lastRenderedPageBreak/>
              <w:t>П</w:t>
            </w:r>
            <w:r w:rsidRPr="00BC1189">
              <w:rPr>
                <w:rFonts w:ascii="Times New Roman" w:hAnsi="Times New Roman" w:cs="Times New Roman"/>
                <w:sz w:val="22"/>
                <w:szCs w:val="22"/>
              </w:rPr>
              <w:t xml:space="preserve">рием заявления о </w:t>
            </w:r>
            <w:r w:rsidRPr="00BC1189">
              <w:rPr>
                <w:rFonts w:ascii="Times New Roman" w:eastAsia="Batang" w:hAnsi="Times New Roman" w:cs="Times New Roman"/>
                <w:sz w:val="22"/>
                <w:szCs w:val="22"/>
              </w:rPr>
              <w:t>п</w:t>
            </w:r>
            <w:r w:rsidRPr="00BC1189">
              <w:rPr>
                <w:rFonts w:ascii="Times New Roman" w:hAnsi="Times New Roman" w:cs="Times New Roman"/>
                <w:sz w:val="22"/>
                <w:szCs w:val="22"/>
              </w:rPr>
              <w:t xml:space="preserve">редоставлении  земельного участка, находящегося в государственной или муниципальной собственности, в постоянное (бессрочное) пользование </w:t>
            </w:r>
            <w:r w:rsidRPr="00BC1189">
              <w:rPr>
                <w:rFonts w:ascii="Times New Roman" w:eastAsia="Batang" w:hAnsi="Times New Roman" w:cs="Times New Roman"/>
                <w:sz w:val="22"/>
                <w:szCs w:val="22"/>
              </w:rPr>
              <w:t xml:space="preserve"> </w:t>
            </w: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0"/>
              <w:jc w:val="both"/>
              <w:rPr>
                <w:rFonts w:ascii="Times New Roman" w:hAnsi="Times New Roman" w:cs="Times New Roman"/>
                <w:sz w:val="22"/>
                <w:szCs w:val="22"/>
              </w:rPr>
            </w:pPr>
          </w:p>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sz w:val="22"/>
                <w:szCs w:val="22"/>
              </w:rPr>
              <w:t>направление межведомственных запросов в органы, участвующие в предоставлении муниципальной услуги;</w:t>
            </w: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360"/>
              <w:jc w:val="both"/>
              <w:rPr>
                <w:rFonts w:ascii="Times New Roman" w:hAnsi="Times New Roman" w:cs="Times New Roman"/>
                <w:bCs/>
                <w:sz w:val="22"/>
                <w:szCs w:val="22"/>
              </w:rPr>
            </w:pPr>
          </w:p>
          <w:p w:rsidR="00BC1189" w:rsidRPr="00BC1189" w:rsidRDefault="00BC1189" w:rsidP="00827593">
            <w:pPr>
              <w:pStyle w:val="ConsPlusNormal"/>
              <w:ind w:firstLine="0"/>
              <w:jc w:val="both"/>
              <w:rPr>
                <w:rFonts w:ascii="Times New Roman" w:hAnsi="Times New Roman" w:cs="Times New Roman"/>
                <w:bCs/>
                <w:sz w:val="22"/>
                <w:szCs w:val="22"/>
              </w:rPr>
            </w:pPr>
          </w:p>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bCs/>
                <w:sz w:val="22"/>
                <w:szCs w:val="22"/>
              </w:rPr>
              <w:t>принятие решения о предоставлении муниципальной услуги и оформление результатов</w:t>
            </w:r>
            <w:r w:rsidRPr="00BC1189">
              <w:rPr>
                <w:rFonts w:ascii="Times New Roman" w:hAnsi="Times New Roman" w:cs="Times New Roman"/>
                <w:sz w:val="22"/>
                <w:szCs w:val="22"/>
              </w:rPr>
              <w:t>;</w:t>
            </w: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360"/>
              <w:jc w:val="both"/>
              <w:rPr>
                <w:rFonts w:ascii="Times New Roman" w:hAnsi="Times New Roman" w:cs="Times New Roman"/>
                <w:sz w:val="22"/>
                <w:szCs w:val="22"/>
              </w:rPr>
            </w:pPr>
          </w:p>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sz w:val="22"/>
                <w:szCs w:val="22"/>
              </w:rPr>
              <w:t>Выдача результатов</w:t>
            </w:r>
          </w:p>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sz w:val="22"/>
                <w:szCs w:val="22"/>
              </w:rPr>
              <w:t>муниципальной услуги</w:t>
            </w:r>
          </w:p>
          <w:p w:rsidR="00BC1189" w:rsidRPr="00BC1189" w:rsidRDefault="00BC1189" w:rsidP="00827593">
            <w:pPr>
              <w:pStyle w:val="a3"/>
              <w:tabs>
                <w:tab w:val="left" w:pos="1134"/>
              </w:tabs>
              <w:jc w:val="both"/>
              <w:rPr>
                <w:rFonts w:ascii="Times New Roman" w:hAnsi="Times New Roman" w:cs="Times New Roman"/>
                <w:b/>
              </w:rPr>
            </w:pPr>
          </w:p>
        </w:tc>
        <w:tc>
          <w:tcPr>
            <w:tcW w:w="1559" w:type="pct"/>
          </w:tcPr>
          <w:p w:rsidR="00BC1189" w:rsidRPr="00BC1189" w:rsidRDefault="00BC1189" w:rsidP="00827593">
            <w:pPr>
              <w:pStyle w:val="ConsPlusNonformat"/>
              <w:jc w:val="both"/>
              <w:rPr>
                <w:rFonts w:ascii="Times New Roman" w:hAnsi="Times New Roman" w:cs="Times New Roman"/>
              </w:rPr>
            </w:pPr>
            <w:r w:rsidRPr="00BC1189">
              <w:rPr>
                <w:rFonts w:ascii="Times New Roman" w:hAnsi="Times New Roman" w:cs="Times New Roman"/>
              </w:rPr>
              <w:lastRenderedPageBreak/>
              <w:t>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BC1189" w:rsidRPr="00BC1189" w:rsidRDefault="00BC1189" w:rsidP="00BC1189">
            <w:pPr>
              <w:spacing w:after="0" w:line="100" w:lineRule="atLeast"/>
              <w:jc w:val="both"/>
              <w:rPr>
                <w:rFonts w:ascii="Times New Roman" w:eastAsia="Arial" w:hAnsi="Times New Roman" w:cs="Times New Roman"/>
              </w:rPr>
            </w:pPr>
            <w:r w:rsidRPr="00BC1189">
              <w:rPr>
                <w:rFonts w:ascii="Times New Roman" w:eastAsia="Arial" w:hAnsi="Times New Roman" w:cs="Times New Roman"/>
              </w:rPr>
              <w:t xml:space="preserve">       </w:t>
            </w:r>
            <w:r w:rsidRPr="00BC1189">
              <w:rPr>
                <w:rFonts w:ascii="Times New Roman" w:hAnsi="Times New Roman" w:cs="Times New Roman"/>
              </w:rPr>
              <w:t xml:space="preserve">Заявление с приложением комплекта документов представляется в письменном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w:t>
            </w:r>
            <w:r w:rsidRPr="00BC1189">
              <w:rPr>
                <w:rFonts w:ascii="Times New Roman" w:hAnsi="Times New Roman" w:cs="Times New Roman"/>
              </w:rPr>
              <w:lastRenderedPageBreak/>
              <w:t>государственных и муниципальных услуг (функций) Курской области.</w:t>
            </w:r>
          </w:p>
          <w:p w:rsidR="00BC1189" w:rsidRPr="00BC1189" w:rsidRDefault="00BC1189" w:rsidP="00BC1189">
            <w:pPr>
              <w:spacing w:after="0" w:line="100" w:lineRule="atLeast"/>
              <w:jc w:val="both"/>
              <w:rPr>
                <w:rFonts w:ascii="Times New Roman" w:eastAsia="Arial" w:hAnsi="Times New Roman" w:cs="Times New Roman"/>
              </w:rPr>
            </w:pPr>
            <w:r w:rsidRPr="00BC1189">
              <w:rPr>
                <w:rFonts w:ascii="Times New Roman" w:eastAsia="Arial" w:hAnsi="Times New Roman" w:cs="Times New Roman"/>
              </w:rPr>
              <w:t xml:space="preserve">       2) п</w:t>
            </w:r>
            <w:r w:rsidRPr="00BC1189">
              <w:rPr>
                <w:rFonts w:ascii="Times New Roman" w:hAnsi="Times New Roman" w:cs="Times New Roman"/>
              </w:rPr>
              <w:t>ри получении заявления со всеми необходимыми документами специалист администрации сельсовета или МФЦ проверяет наличие документов, необходимых для предоставления муниципальной услуги;</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eastAsia="Arial" w:hAnsi="Times New Roman" w:cs="Times New Roman"/>
              </w:rPr>
              <w:t xml:space="preserve">      3)  </w:t>
            </w:r>
            <w:r w:rsidRPr="00BC1189">
              <w:rPr>
                <w:rFonts w:ascii="Times New Roman" w:hAnsi="Times New Roman" w:cs="Times New Roma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4) вносит запись о приеме заявления в Журнал регистрации входящей документации администрации сельсовета.</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Поступившие по почте документы регистрируются специалистом в день поступления.</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C1189" w:rsidRPr="00BC1189" w:rsidRDefault="00BC1189" w:rsidP="00BC1189">
            <w:pPr>
              <w:spacing w:after="0" w:line="100" w:lineRule="atLeast"/>
              <w:jc w:val="both"/>
              <w:rPr>
                <w:rFonts w:ascii="Times New Roman" w:hAnsi="Times New Roman" w:cs="Times New Roman"/>
                <w:b/>
                <w:bCs/>
              </w:rPr>
            </w:pPr>
            <w:r w:rsidRPr="00BC1189">
              <w:rPr>
                <w:rFonts w:ascii="Times New Roman" w:hAnsi="Times New Roman" w:cs="Times New Roman"/>
              </w:rPr>
              <w:t>Способ фиксации результата – внесение записи в Журнал регистрации входящей документации.</w:t>
            </w:r>
          </w:p>
          <w:p w:rsidR="00BC1189" w:rsidRPr="00BC1189" w:rsidRDefault="00BC1189" w:rsidP="00BC1189">
            <w:pPr>
              <w:spacing w:after="0" w:line="100" w:lineRule="atLeast"/>
              <w:ind w:firstLine="708"/>
              <w:jc w:val="both"/>
              <w:rPr>
                <w:rFonts w:ascii="Times New Roman" w:hAnsi="Times New Roman" w:cs="Times New Roman"/>
              </w:rPr>
            </w:pPr>
            <w:r w:rsidRPr="00BC1189">
              <w:rPr>
                <w:rFonts w:ascii="Times New Roman" w:hAnsi="Times New Roman" w:cs="Times New Roman"/>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BC1189" w:rsidRPr="00BC1189" w:rsidRDefault="00BC1189" w:rsidP="00BC1189">
            <w:pPr>
              <w:pStyle w:val="p13"/>
              <w:shd w:val="clear" w:color="auto" w:fill="FFFFFF"/>
              <w:spacing w:before="28" w:after="0"/>
              <w:jc w:val="both"/>
              <w:rPr>
                <w:rStyle w:val="s1"/>
                <w:rFonts w:ascii="Times New Roman" w:hAnsi="Times New Roman" w:cs="Times New Roman"/>
                <w:color w:val="auto"/>
              </w:rPr>
            </w:pPr>
            <w:r w:rsidRPr="00BC1189">
              <w:rPr>
                <w:rFonts w:ascii="Times New Roman" w:hAnsi="Times New Roman" w:cs="Times New Roman"/>
                <w:color w:val="auto"/>
              </w:rPr>
              <w:tab/>
            </w:r>
            <w:r w:rsidRPr="00BC1189">
              <w:rPr>
                <w:rStyle w:val="s1"/>
                <w:rFonts w:ascii="Times New Roman" w:hAnsi="Times New Roman" w:cs="Times New Roman"/>
                <w:color w:val="auto"/>
              </w:rPr>
              <w:t>Должностное лицо администрации сельсовета или ОБУ «МФЦ» в течение трех</w:t>
            </w:r>
            <w:r w:rsidRPr="00BC1189">
              <w:rPr>
                <w:rStyle w:val="apple-converted-space"/>
                <w:rFonts w:ascii="Times New Roman" w:hAnsi="Times New Roman" w:cs="Times New Roman"/>
                <w:color w:val="auto"/>
              </w:rPr>
              <w:t> </w:t>
            </w:r>
            <w:r w:rsidRPr="00BC1189">
              <w:rPr>
                <w:rFonts w:ascii="Times New Roman" w:hAnsi="Times New Roman" w:cs="Times New Roman"/>
                <w:color w:val="auto"/>
              </w:rPr>
              <w:t>рабочих</w:t>
            </w:r>
            <w:r w:rsidRPr="00BC1189">
              <w:rPr>
                <w:rStyle w:val="apple-converted-space"/>
                <w:rFonts w:ascii="Times New Roman" w:hAnsi="Times New Roman" w:cs="Times New Roman"/>
                <w:color w:val="auto"/>
              </w:rPr>
              <w:t> </w:t>
            </w:r>
            <w:r w:rsidRPr="00BC1189">
              <w:rPr>
                <w:rStyle w:val="s1"/>
                <w:rFonts w:ascii="Times New Roman" w:hAnsi="Times New Roman" w:cs="Times New Roman"/>
                <w:color w:val="auto"/>
              </w:rPr>
              <w:t>дней  с момента получения заявления с пакетом документов, указанных в приложении 3 настоящего Регламента,</w:t>
            </w:r>
            <w:r w:rsidRPr="00BC1189">
              <w:rPr>
                <w:rStyle w:val="apple-converted-space"/>
                <w:rFonts w:ascii="Times New Roman" w:hAnsi="Times New Roman" w:cs="Times New Roman"/>
                <w:color w:val="auto"/>
              </w:rPr>
              <w:t> </w:t>
            </w:r>
            <w:r w:rsidRPr="00BC1189">
              <w:rPr>
                <w:rFonts w:ascii="Times New Roman" w:hAnsi="Times New Roman" w:cs="Times New Roman"/>
                <w:color w:val="auto"/>
              </w:rPr>
              <w:t>формирует и направляет</w:t>
            </w:r>
            <w:r w:rsidRPr="00BC1189">
              <w:rPr>
                <w:rStyle w:val="apple-converted-space"/>
                <w:rFonts w:ascii="Times New Roman" w:hAnsi="Times New Roman" w:cs="Times New Roman"/>
                <w:color w:val="auto"/>
              </w:rPr>
              <w:t> </w:t>
            </w:r>
            <w:r w:rsidRPr="00BC1189">
              <w:rPr>
                <w:rStyle w:val="s1"/>
                <w:rFonts w:ascii="Times New Roman" w:hAnsi="Times New Roman" w:cs="Times New Roman"/>
                <w:color w:val="auto"/>
              </w:rPr>
              <w:t xml:space="preserve">запросы в государственные органы, </w:t>
            </w:r>
            <w:r w:rsidRPr="00BC1189">
              <w:rPr>
                <w:rStyle w:val="s8"/>
                <w:rFonts w:ascii="Times New Roman" w:hAnsi="Times New Roman" w:cs="Times New Roman"/>
                <w:color w:val="auto"/>
              </w:rPr>
              <w:t xml:space="preserve">органы местного самоуправления и иные </w:t>
            </w:r>
            <w:r w:rsidRPr="00BC1189">
              <w:rPr>
                <w:rStyle w:val="s8"/>
                <w:rFonts w:ascii="Times New Roman" w:hAnsi="Times New Roman" w:cs="Times New Roman"/>
                <w:color w:val="auto"/>
              </w:rPr>
              <w:lastRenderedPageBreak/>
              <w:t>организации,</w:t>
            </w:r>
            <w:r w:rsidRPr="00BC1189">
              <w:rPr>
                <w:rStyle w:val="apple-converted-space"/>
                <w:rFonts w:ascii="Times New Roman" w:hAnsi="Times New Roman" w:cs="Times New Roman"/>
                <w:color w:val="auto"/>
              </w:rPr>
              <w:t>  располагающие документами (сведениями) необходимыми для</w:t>
            </w:r>
            <w:r w:rsidRPr="00BC1189">
              <w:rPr>
                <w:rStyle w:val="s1"/>
                <w:rFonts w:ascii="Times New Roman" w:hAnsi="Times New Roman" w:cs="Times New Roman"/>
                <w:color w:val="auto"/>
              </w:rPr>
              <w:t xml:space="preserve"> предоставления муниципальной услуги.</w:t>
            </w:r>
          </w:p>
          <w:p w:rsidR="00BC1189" w:rsidRPr="00BC1189" w:rsidRDefault="00BC1189" w:rsidP="00BC1189">
            <w:pPr>
              <w:pStyle w:val="p13"/>
              <w:shd w:val="clear" w:color="auto" w:fill="FFFFFF"/>
              <w:spacing w:before="28" w:after="0"/>
              <w:jc w:val="both"/>
              <w:rPr>
                <w:rStyle w:val="s1"/>
                <w:rFonts w:ascii="Times New Roman" w:hAnsi="Times New Roman" w:cs="Times New Roman"/>
                <w:color w:val="auto"/>
              </w:rPr>
            </w:pPr>
            <w:r w:rsidRPr="00BC1189">
              <w:rPr>
                <w:rStyle w:val="s1"/>
                <w:rFonts w:ascii="Times New Roman" w:hAnsi="Times New Roman" w:cs="Times New Roman"/>
                <w:color w:val="auto"/>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BC1189" w:rsidRPr="00BC1189" w:rsidRDefault="00BC1189" w:rsidP="00BC1189">
            <w:pPr>
              <w:pStyle w:val="p13"/>
              <w:shd w:val="clear" w:color="auto" w:fill="FFFFFF"/>
              <w:spacing w:before="28" w:after="0"/>
              <w:jc w:val="both"/>
              <w:rPr>
                <w:rFonts w:ascii="Times New Roman" w:hAnsi="Times New Roman" w:cs="Times New Roman"/>
                <w:color w:val="auto"/>
              </w:rPr>
            </w:pPr>
            <w:r w:rsidRPr="00BC1189">
              <w:rPr>
                <w:rStyle w:val="s1"/>
                <w:rFonts w:ascii="Times New Roman" w:hAnsi="Times New Roman" w:cs="Times New Roman"/>
                <w:color w:val="auto"/>
              </w:rPr>
              <w:t> </w:t>
            </w:r>
            <w:r w:rsidRPr="00BC1189">
              <w:rPr>
                <w:rStyle w:val="s1"/>
                <w:rFonts w:ascii="Times New Roman" w:eastAsia="Arial" w:hAnsi="Times New Roman" w:cs="Times New Roman"/>
                <w:color w:val="auto"/>
              </w:rPr>
              <w:t xml:space="preserve"> </w:t>
            </w:r>
            <w:r w:rsidRPr="00BC1189">
              <w:rPr>
                <w:rStyle w:val="s1"/>
                <w:rFonts w:ascii="Times New Roman" w:hAnsi="Times New Roman" w:cs="Times New Roman"/>
                <w:color w:val="auto"/>
              </w:rPr>
              <w:t>Специалист, предоставляющий услугу, определяет способ направления запроса и в установленный срок осуществляет его направление.</w:t>
            </w:r>
          </w:p>
          <w:p w:rsidR="00BC1189" w:rsidRPr="00BC1189" w:rsidRDefault="00BC1189" w:rsidP="00BC1189">
            <w:pPr>
              <w:spacing w:after="0" w:line="100" w:lineRule="atLeast"/>
              <w:jc w:val="both"/>
              <w:rPr>
                <w:rFonts w:ascii="Times New Roman" w:hAnsi="Times New Roman" w:cs="Times New Roman"/>
              </w:rPr>
            </w:pP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Ответ на запрос регистрируется в установленном порядке.</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ab/>
              <w:t xml:space="preserve">Результат административной процедуры – получение ответа на межведомственный запрос. </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hAnsi="Times New Roman" w:cs="Times New Roman"/>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eastAsia="Arial" w:hAnsi="Times New Roman" w:cs="Times New Roman"/>
              </w:rPr>
              <w:t xml:space="preserve">       </w:t>
            </w:r>
            <w:r w:rsidRPr="00BC1189">
              <w:rPr>
                <w:rFonts w:ascii="Times New Roman" w:hAnsi="Times New Roman" w:cs="Times New Roman"/>
              </w:rPr>
              <w:t>Основанием для начала административной процедуры является принятие решения о формировании результата муниципальной услуги.</w:t>
            </w:r>
          </w:p>
          <w:p w:rsidR="00BC1189" w:rsidRPr="00BC1189" w:rsidRDefault="00BC1189" w:rsidP="00BC1189">
            <w:pPr>
              <w:spacing w:after="0" w:line="100" w:lineRule="atLeast"/>
              <w:ind w:firstLine="708"/>
              <w:jc w:val="both"/>
              <w:rPr>
                <w:rFonts w:ascii="Times New Roman" w:hAnsi="Times New Roman" w:cs="Times New Roman"/>
              </w:rPr>
            </w:pPr>
            <w:r w:rsidRPr="00BC1189">
              <w:rPr>
                <w:rFonts w:ascii="Times New Roman" w:hAnsi="Times New Roman" w:cs="Times New Roman"/>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специалист администрации сельсовета готовит постановление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BC1189" w:rsidRPr="00BC1189" w:rsidRDefault="00BC1189" w:rsidP="00827593">
            <w:pPr>
              <w:pStyle w:val="ConsPlusNonformat"/>
              <w:ind w:firstLine="708"/>
              <w:jc w:val="both"/>
              <w:rPr>
                <w:rFonts w:ascii="Times New Roman" w:hAnsi="Times New Roman" w:cs="Times New Roman"/>
              </w:rPr>
            </w:pPr>
            <w:r w:rsidRPr="00BC1189">
              <w:rPr>
                <w:rFonts w:ascii="Times New Roman" w:hAnsi="Times New Roman" w:cs="Times New Roman"/>
              </w:rPr>
              <w:t>Специалист администрации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администрации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BC1189" w:rsidRPr="00BC1189" w:rsidRDefault="00BC1189" w:rsidP="00827593">
            <w:pPr>
              <w:pStyle w:val="ConsPlusNonformat"/>
              <w:jc w:val="both"/>
              <w:rPr>
                <w:rFonts w:ascii="Times New Roman" w:hAnsi="Times New Roman" w:cs="Times New Roman"/>
              </w:rPr>
            </w:pPr>
            <w:r w:rsidRPr="00BC1189">
              <w:rPr>
                <w:rFonts w:ascii="Times New Roman" w:hAnsi="Times New Roman" w:cs="Times New Roman"/>
              </w:rPr>
              <w:t xml:space="preserve">        </w:t>
            </w:r>
            <w:r w:rsidRPr="00BC1189">
              <w:rPr>
                <w:rFonts w:ascii="Times New Roman" w:hAnsi="Times New Roman" w:cs="Times New Roman"/>
              </w:rPr>
              <w:tab/>
              <w:t xml:space="preserve">В случае принятия решения об отказе в предоставлении земельного участка, находящегося в государственной (или: </w:t>
            </w:r>
            <w:r w:rsidRPr="00BC1189">
              <w:rPr>
                <w:rFonts w:ascii="Times New Roman" w:hAnsi="Times New Roman" w:cs="Times New Roman"/>
              </w:rPr>
              <w:lastRenderedPageBreak/>
              <w:t>муниципальной) собственности,</w:t>
            </w:r>
          </w:p>
          <w:p w:rsidR="00BC1189" w:rsidRPr="00BC1189" w:rsidRDefault="00BC1189" w:rsidP="00BC1189">
            <w:pPr>
              <w:spacing w:after="0" w:line="100" w:lineRule="atLeast"/>
              <w:jc w:val="both"/>
              <w:rPr>
                <w:rFonts w:ascii="Times New Roman" w:hAnsi="Times New Roman" w:cs="Times New Roman"/>
              </w:rPr>
            </w:pPr>
            <w:r w:rsidRPr="00BC1189">
              <w:rPr>
                <w:rFonts w:ascii="Times New Roman" w:eastAsia="Arial" w:hAnsi="Times New Roman" w:cs="Times New Roman"/>
              </w:rPr>
              <w:t xml:space="preserve"> </w:t>
            </w:r>
            <w:r w:rsidRPr="00BC1189">
              <w:rPr>
                <w:rFonts w:ascii="Times New Roman" w:hAnsi="Times New Roman" w:cs="Times New Roman"/>
              </w:rPr>
              <w:t>без проведения торгов специалист передает уведомление об отказе (с указанием причин отказа) главе  администрации сельсовета  или лицу, исполняющему его обязанности, для подписания.</w:t>
            </w:r>
          </w:p>
          <w:p w:rsidR="00BC1189" w:rsidRPr="00BC1189" w:rsidRDefault="00BC1189" w:rsidP="00BC1189">
            <w:pPr>
              <w:spacing w:after="0" w:line="100" w:lineRule="atLeast"/>
              <w:ind w:firstLine="567"/>
              <w:jc w:val="both"/>
              <w:rPr>
                <w:rFonts w:ascii="Times New Roman" w:hAnsi="Times New Roman" w:cs="Times New Roman"/>
              </w:rPr>
            </w:pPr>
            <w:r w:rsidRPr="00BC1189">
              <w:rPr>
                <w:rFonts w:ascii="Times New Roman" w:hAnsi="Times New Roman" w:cs="Times New Roman"/>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BC1189" w:rsidRPr="00BC1189" w:rsidRDefault="00BC1189" w:rsidP="00BC1189">
            <w:pPr>
              <w:spacing w:after="0" w:line="100" w:lineRule="atLeast"/>
              <w:ind w:firstLine="567"/>
              <w:jc w:val="both"/>
              <w:rPr>
                <w:rFonts w:ascii="Times New Roman" w:hAnsi="Times New Roman" w:cs="Times New Roman"/>
              </w:rPr>
            </w:pPr>
            <w:r w:rsidRPr="00BC1189">
              <w:rPr>
                <w:rFonts w:ascii="Times New Roman" w:hAnsi="Times New Roman" w:cs="Times New Roman"/>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C1189" w:rsidRPr="00BC1189" w:rsidRDefault="00BC1189" w:rsidP="00BC1189">
            <w:pPr>
              <w:spacing w:after="0" w:line="100" w:lineRule="atLeast"/>
              <w:ind w:firstLine="708"/>
              <w:jc w:val="both"/>
              <w:rPr>
                <w:rFonts w:ascii="Times New Roman" w:hAnsi="Times New Roman" w:cs="Times New Roman"/>
              </w:rPr>
            </w:pPr>
            <w:r w:rsidRPr="00BC1189">
              <w:rPr>
                <w:rFonts w:ascii="Times New Roman" w:hAnsi="Times New Roman" w:cs="Times New Roman"/>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BC1189" w:rsidRPr="00BC1189" w:rsidRDefault="00BC1189" w:rsidP="00BC1189">
            <w:pPr>
              <w:spacing w:after="0" w:line="100" w:lineRule="atLeast"/>
              <w:ind w:firstLine="720"/>
              <w:jc w:val="both"/>
              <w:rPr>
                <w:rFonts w:ascii="Times New Roman" w:eastAsia="Arial" w:hAnsi="Times New Roman" w:cs="Times New Roman"/>
              </w:rPr>
            </w:pPr>
            <w:r w:rsidRPr="00BC1189">
              <w:rPr>
                <w:rFonts w:ascii="Times New Roman" w:hAnsi="Times New Roman" w:cs="Times New Roman"/>
              </w:rPr>
              <w:t>Процедура заканчивается выдачей заявителю постановления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BC1189" w:rsidRPr="00BC1189" w:rsidRDefault="00BC1189" w:rsidP="00BC1189">
            <w:pPr>
              <w:spacing w:after="0" w:line="100" w:lineRule="atLeast"/>
              <w:ind w:firstLine="567"/>
              <w:jc w:val="both"/>
              <w:rPr>
                <w:rFonts w:ascii="Times New Roman" w:hAnsi="Times New Roman" w:cs="Times New Roman"/>
              </w:rPr>
            </w:pPr>
            <w:r w:rsidRPr="00BC1189">
              <w:rPr>
                <w:rFonts w:ascii="Times New Roman" w:eastAsia="Arial" w:hAnsi="Times New Roman" w:cs="Times New Roman"/>
              </w:rPr>
              <w:t xml:space="preserve">  </w:t>
            </w:r>
            <w:r w:rsidRPr="00BC1189">
              <w:rPr>
                <w:rFonts w:ascii="Times New Roman" w:hAnsi="Times New Roman" w:cs="Times New Roman"/>
              </w:rPr>
              <w:t>При принятии отрицательного решения:</w:t>
            </w:r>
          </w:p>
          <w:p w:rsidR="00BC1189" w:rsidRPr="00BC1189" w:rsidRDefault="00BC1189" w:rsidP="00BC1189">
            <w:pPr>
              <w:spacing w:after="0" w:line="100" w:lineRule="atLeast"/>
              <w:ind w:firstLine="567"/>
              <w:jc w:val="both"/>
              <w:rPr>
                <w:rFonts w:ascii="Times New Roman" w:hAnsi="Times New Roman" w:cs="Times New Roman"/>
              </w:rPr>
            </w:pPr>
            <w:r w:rsidRPr="00BC1189">
              <w:rPr>
                <w:rFonts w:ascii="Times New Roman" w:hAnsi="Times New Roman" w:cs="Times New Roman"/>
              </w:rPr>
              <w:t>уведомление об отказе в предоставлении муниципальной услуги.</w:t>
            </w:r>
          </w:p>
          <w:p w:rsidR="00BC1189" w:rsidRPr="00BC1189" w:rsidRDefault="00BC1189" w:rsidP="00BC1189">
            <w:pPr>
              <w:spacing w:after="0" w:line="100" w:lineRule="atLeast"/>
              <w:ind w:firstLine="708"/>
              <w:jc w:val="both"/>
              <w:rPr>
                <w:rFonts w:ascii="Times New Roman" w:hAnsi="Times New Roman" w:cs="Times New Roman"/>
              </w:rPr>
            </w:pPr>
            <w:r w:rsidRPr="00BC1189">
              <w:rPr>
                <w:rFonts w:ascii="Times New Roman" w:hAnsi="Times New Roman" w:cs="Times New Roman"/>
              </w:rPr>
              <w:t>Фактом, подтверждающим получение результата услуги, является наличие подписи заявителя в журнале исходящей корреспонденции.</w:t>
            </w:r>
          </w:p>
          <w:p w:rsidR="00BC1189" w:rsidRPr="00BC1189" w:rsidRDefault="00BC1189" w:rsidP="00BC1189">
            <w:pPr>
              <w:spacing w:after="0" w:line="100" w:lineRule="atLeast"/>
              <w:ind w:firstLine="708"/>
              <w:jc w:val="both"/>
              <w:rPr>
                <w:rFonts w:ascii="Times New Roman" w:hAnsi="Times New Roman" w:cs="Times New Roman"/>
              </w:rPr>
            </w:pPr>
            <w:r w:rsidRPr="00BC1189">
              <w:rPr>
                <w:rFonts w:ascii="Times New Roman" w:hAnsi="Times New Roman" w:cs="Times New Roman"/>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BC1189" w:rsidRPr="00BC1189" w:rsidRDefault="00BC1189" w:rsidP="00BC1189">
            <w:pPr>
              <w:spacing w:after="0" w:line="100" w:lineRule="atLeast"/>
              <w:ind w:firstLine="708"/>
              <w:jc w:val="both"/>
              <w:rPr>
                <w:rFonts w:ascii="Times New Roman" w:hAnsi="Times New Roman" w:cs="Times New Roman"/>
                <w:b/>
                <w:bCs/>
              </w:rPr>
            </w:pPr>
            <w:r w:rsidRPr="00BC1189">
              <w:rPr>
                <w:rFonts w:ascii="Times New Roman" w:hAnsi="Times New Roman" w:cs="Times New Roman"/>
              </w:rPr>
              <w:t xml:space="preserve">Способ фиксации результата – </w:t>
            </w:r>
            <w:r w:rsidRPr="00BC1189">
              <w:rPr>
                <w:rFonts w:ascii="Times New Roman" w:hAnsi="Times New Roman" w:cs="Times New Roman"/>
              </w:rPr>
              <w:lastRenderedPageBreak/>
              <w:t>регистрация документов в журналах регистрации  (уведомления об отказе в предоставлении муниципальной услуги).</w:t>
            </w:r>
          </w:p>
          <w:p w:rsidR="00BC1189" w:rsidRPr="00BC1189" w:rsidRDefault="00BC1189" w:rsidP="00BC1189">
            <w:pPr>
              <w:spacing w:after="0" w:line="100" w:lineRule="atLeast"/>
              <w:jc w:val="center"/>
              <w:rPr>
                <w:rFonts w:ascii="Times New Roman" w:hAnsi="Times New Roman" w:cs="Times New Roman"/>
                <w:b/>
                <w:bCs/>
              </w:rPr>
            </w:pPr>
          </w:p>
          <w:p w:rsidR="00BC1189" w:rsidRPr="00BC1189" w:rsidRDefault="00BC1189" w:rsidP="00BC1189">
            <w:pPr>
              <w:spacing w:after="0"/>
              <w:ind w:firstLine="357"/>
              <w:jc w:val="both"/>
              <w:rPr>
                <w:rFonts w:ascii="Times New Roman" w:hAnsi="Times New Roman" w:cs="Times New Roman"/>
              </w:rPr>
            </w:pPr>
          </w:p>
        </w:tc>
        <w:tc>
          <w:tcPr>
            <w:tcW w:w="1024" w:type="pct"/>
          </w:tcPr>
          <w:p w:rsidR="00BC1189" w:rsidRPr="00BC1189" w:rsidRDefault="00BC1189" w:rsidP="00BC1189">
            <w:pPr>
              <w:autoSpaceDE w:val="0"/>
              <w:autoSpaceDN w:val="0"/>
              <w:adjustRightInd w:val="0"/>
              <w:spacing w:after="0"/>
              <w:jc w:val="both"/>
              <w:rPr>
                <w:rFonts w:ascii="Times New Roman" w:hAnsi="Times New Roman" w:cs="Times New Roman"/>
              </w:rPr>
            </w:pPr>
            <w:r w:rsidRPr="00BC1189">
              <w:rPr>
                <w:rFonts w:ascii="Times New Roman" w:hAnsi="Times New Roman" w:cs="Times New Roman"/>
              </w:rPr>
              <w:lastRenderedPageBreak/>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BC1189" w:rsidRPr="00BC1189" w:rsidRDefault="00BC1189" w:rsidP="00BC1189">
            <w:pPr>
              <w:autoSpaceDE w:val="0"/>
              <w:autoSpaceDN w:val="0"/>
              <w:adjustRightInd w:val="0"/>
              <w:spacing w:after="0"/>
              <w:ind w:firstLine="360"/>
              <w:jc w:val="both"/>
              <w:rPr>
                <w:rFonts w:ascii="Times New Roman" w:hAnsi="Times New Roman" w:cs="Times New Roman"/>
              </w:rPr>
            </w:pPr>
            <w:r w:rsidRPr="00BC1189">
              <w:rPr>
                <w:rFonts w:ascii="Times New Roman" w:hAnsi="Times New Roman" w:cs="Times New Roman"/>
              </w:rPr>
              <w:t>Результатом исполнения данной административной процедуры является:</w:t>
            </w:r>
          </w:p>
          <w:p w:rsidR="00BC1189" w:rsidRPr="00BC1189" w:rsidRDefault="00BC1189" w:rsidP="00BC1189">
            <w:pPr>
              <w:autoSpaceDE w:val="0"/>
              <w:autoSpaceDN w:val="0"/>
              <w:adjustRightInd w:val="0"/>
              <w:spacing w:after="0"/>
              <w:ind w:firstLine="360"/>
              <w:jc w:val="both"/>
              <w:rPr>
                <w:rFonts w:ascii="Times New Roman" w:hAnsi="Times New Roman" w:cs="Times New Roman"/>
              </w:rPr>
            </w:pPr>
            <w:r w:rsidRPr="00BC1189">
              <w:rPr>
                <w:rFonts w:ascii="Times New Roman" w:hAnsi="Times New Roman" w:cs="Times New Roman"/>
              </w:rPr>
              <w:t>- прием документов и внесение записи в журнал входящей корреспонденции;</w:t>
            </w:r>
          </w:p>
          <w:p w:rsidR="00BC1189" w:rsidRPr="00BC1189" w:rsidRDefault="00BC1189" w:rsidP="00BC1189">
            <w:pPr>
              <w:autoSpaceDE w:val="0"/>
              <w:autoSpaceDN w:val="0"/>
              <w:adjustRightInd w:val="0"/>
              <w:spacing w:after="0"/>
              <w:ind w:firstLine="360"/>
              <w:jc w:val="both"/>
              <w:rPr>
                <w:rFonts w:ascii="Times New Roman" w:hAnsi="Times New Roman" w:cs="Times New Roman"/>
              </w:rPr>
            </w:pPr>
            <w:r w:rsidRPr="00BC1189">
              <w:rPr>
                <w:rFonts w:ascii="Times New Roman" w:hAnsi="Times New Roman" w:cs="Times New Roman"/>
              </w:rPr>
              <w:lastRenderedPageBreak/>
              <w:t>- отказ в приеме документов.</w:t>
            </w:r>
          </w:p>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Фиксацией результата является регистрация заявления в журнале регистрации заявлений;</w:t>
            </w: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jc w:val="center"/>
              <w:rPr>
                <w:rFonts w:ascii="Times New Roman" w:hAnsi="Times New Roman" w:cs="Times New Roman"/>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p>
          <w:p w:rsidR="00BC1189" w:rsidRPr="00BC1189" w:rsidRDefault="00BC1189" w:rsidP="00BC1189">
            <w:pPr>
              <w:spacing w:after="0"/>
              <w:rPr>
                <w:rFonts w:ascii="Times New Roman" w:hAnsi="Times New Roman" w:cs="Times New Roman"/>
                <w:color w:val="000000"/>
              </w:rPr>
            </w:pPr>
            <w:r w:rsidRPr="00BC1189">
              <w:rPr>
                <w:rFonts w:ascii="Times New Roman" w:hAnsi="Times New Roman" w:cs="Times New Roman"/>
                <w:color w:val="000000"/>
              </w:rPr>
              <w:t xml:space="preserve">в течение трех </w:t>
            </w:r>
            <w:r w:rsidRPr="00BC1189">
              <w:rPr>
                <w:rFonts w:ascii="Times New Roman" w:hAnsi="Times New Roman" w:cs="Times New Roman"/>
              </w:rPr>
              <w:t>рабочих</w:t>
            </w:r>
            <w:r w:rsidRPr="00BC1189">
              <w:rPr>
                <w:rFonts w:ascii="Times New Roman" w:hAnsi="Times New Roman" w:cs="Times New Roman"/>
                <w:color w:val="000000"/>
              </w:rPr>
              <w:t xml:space="preserve"> дней с момента получения заявления </w:t>
            </w: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r w:rsidRPr="00BC1189">
              <w:rPr>
                <w:rFonts w:ascii="Times New Roman" w:hAnsi="Times New Roman" w:cs="Times New Roman"/>
                <w:color w:val="00000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Отделе или Многофункциональном центре.</w:t>
            </w: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tabs>
                <w:tab w:val="left" w:pos="540"/>
                <w:tab w:val="left" w:pos="900"/>
              </w:tabs>
              <w:spacing w:after="0"/>
              <w:jc w:val="both"/>
              <w:rPr>
                <w:rFonts w:ascii="Times New Roman" w:hAnsi="Times New Roman" w:cs="Times New Roman"/>
              </w:rPr>
            </w:pPr>
            <w:r w:rsidRPr="00BC1189">
              <w:rPr>
                <w:rFonts w:ascii="Times New Roman" w:hAnsi="Times New Roman" w:cs="Times New Roman"/>
              </w:rPr>
              <w:t xml:space="preserve"> </w:t>
            </w: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r w:rsidRPr="00BC1189">
              <w:rPr>
                <w:rFonts w:ascii="Times New Roman" w:hAnsi="Times New Roman" w:cs="Times New Roman"/>
              </w:rPr>
              <w:t xml:space="preserve"> </w:t>
            </w: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p>
          <w:p w:rsidR="00BC1189" w:rsidRPr="00BC1189" w:rsidRDefault="00BC1189" w:rsidP="00BC1189">
            <w:pPr>
              <w:tabs>
                <w:tab w:val="left" w:pos="540"/>
                <w:tab w:val="left" w:pos="900"/>
              </w:tabs>
              <w:spacing w:after="0"/>
              <w:jc w:val="both"/>
              <w:rPr>
                <w:rFonts w:ascii="Times New Roman" w:hAnsi="Times New Roman" w:cs="Times New Roman"/>
              </w:rPr>
            </w:pPr>
            <w:r w:rsidRPr="00BC1189">
              <w:rPr>
                <w:rFonts w:ascii="Times New Roman" w:hAnsi="Times New Roman" w:cs="Times New Roman"/>
              </w:rPr>
              <w:t>Максимальный  срок  исполнения  действия   составляет  три дня.</w:t>
            </w: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827593">
            <w:pPr>
              <w:pStyle w:val="ConsPlusNormal"/>
              <w:ind w:firstLine="0"/>
              <w:jc w:val="both"/>
              <w:rPr>
                <w:rFonts w:ascii="Times New Roman" w:hAnsi="Times New Roman" w:cs="Times New Roman"/>
                <w:sz w:val="22"/>
                <w:szCs w:val="22"/>
              </w:rPr>
            </w:pPr>
          </w:p>
          <w:p w:rsidR="00BC1189" w:rsidRPr="00BC1189" w:rsidRDefault="00BC1189" w:rsidP="00827593">
            <w:pPr>
              <w:pStyle w:val="ConsPlusNormal"/>
              <w:ind w:firstLine="0"/>
              <w:jc w:val="both"/>
              <w:rPr>
                <w:rFonts w:ascii="Times New Roman" w:hAnsi="Times New Roman" w:cs="Times New Roman"/>
                <w:sz w:val="22"/>
                <w:szCs w:val="22"/>
              </w:rPr>
            </w:pPr>
            <w:r w:rsidRPr="00BC1189">
              <w:rPr>
                <w:rFonts w:ascii="Times New Roman" w:hAnsi="Times New Roman" w:cs="Times New Roman"/>
                <w:sz w:val="22"/>
                <w:szCs w:val="22"/>
              </w:rPr>
              <w:t>Максимальный срок данной административной процедуры один  рабочий день.</w:t>
            </w: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line="0" w:lineRule="atLeast"/>
              <w:jc w:val="both"/>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b/>
              </w:rPr>
            </w:pPr>
          </w:p>
        </w:tc>
        <w:tc>
          <w:tcPr>
            <w:tcW w:w="578"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lastRenderedPageBreak/>
              <w:t>Специалист Администрации (ОБУ МФЦ)</w:t>
            </w: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Специалист Администрации, (ОБУ МФЦ)</w:t>
            </w: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Специалист Отдела</w:t>
            </w: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t>Специалист Отдела, (ОБУ МФЦ)</w:t>
            </w: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tc>
        <w:tc>
          <w:tcPr>
            <w:tcW w:w="579" w:type="pct"/>
          </w:tcPr>
          <w:p w:rsidR="00BC1189" w:rsidRPr="00BC1189" w:rsidRDefault="00BC1189" w:rsidP="00BC1189">
            <w:pPr>
              <w:spacing w:after="0"/>
              <w:jc w:val="both"/>
              <w:rPr>
                <w:rFonts w:ascii="Times New Roman" w:hAnsi="Times New Roman" w:cs="Times New Roman"/>
              </w:rPr>
            </w:pPr>
            <w:r w:rsidRPr="00BC1189">
              <w:rPr>
                <w:rFonts w:ascii="Times New Roman" w:hAnsi="Times New Roman" w:cs="Times New Roman"/>
              </w:rPr>
              <w:lastRenderedPageBreak/>
              <w:t xml:space="preserve">Документационное обеспечение </w:t>
            </w: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FF0000"/>
              </w:rPr>
            </w:pPr>
          </w:p>
          <w:p w:rsidR="00BC1189" w:rsidRPr="00BC1189" w:rsidRDefault="00BC1189" w:rsidP="00BC1189">
            <w:pPr>
              <w:spacing w:after="0"/>
              <w:rPr>
                <w:rFonts w:ascii="Times New Roman" w:hAnsi="Times New Roman" w:cs="Times New Roman"/>
                <w:color w:val="000000"/>
              </w:rPr>
            </w:pPr>
            <w:r w:rsidRPr="00BC1189">
              <w:rPr>
                <w:rFonts w:ascii="Times New Roman" w:hAnsi="Times New Roman" w:cs="Times New Roman"/>
                <w:color w:val="000000"/>
              </w:rPr>
              <w:t>Технологическое обеспечение</w:t>
            </w: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color w:val="000000"/>
              </w:rPr>
            </w:pPr>
          </w:p>
          <w:p w:rsidR="00BC1189" w:rsidRPr="00BC1189" w:rsidRDefault="00BC1189" w:rsidP="00BC1189">
            <w:pPr>
              <w:spacing w:after="0"/>
              <w:jc w:val="both"/>
              <w:rPr>
                <w:rFonts w:ascii="Times New Roman" w:hAnsi="Times New Roman" w:cs="Times New Roman"/>
              </w:rPr>
            </w:pPr>
          </w:p>
          <w:p w:rsidR="00BC1189" w:rsidRPr="00BC1189" w:rsidRDefault="00BC1189" w:rsidP="00BC1189">
            <w:pPr>
              <w:spacing w:after="0"/>
              <w:jc w:val="both"/>
              <w:rPr>
                <w:rFonts w:ascii="Times New Roman" w:hAnsi="Times New Roman" w:cs="Times New Roman"/>
              </w:rPr>
            </w:pPr>
          </w:p>
        </w:tc>
        <w:tc>
          <w:tcPr>
            <w:tcW w:w="51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Приложение № 2</w:t>
            </w:r>
          </w:p>
        </w:tc>
      </w:tr>
    </w:tbl>
    <w:p w:rsidR="00BC1189" w:rsidRPr="00BC1189" w:rsidRDefault="00BC1189" w:rsidP="00BC1189">
      <w:pPr>
        <w:spacing w:after="0"/>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p>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b/>
        </w:rPr>
        <w:t>Раздел 8. «Особенности предоставления «подуслуги»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10"/>
        <w:gridCol w:w="1844"/>
        <w:gridCol w:w="1700"/>
        <w:gridCol w:w="1560"/>
        <w:gridCol w:w="7731"/>
      </w:tblGrid>
      <w:tr w:rsidR="00BC1189" w:rsidRPr="00BC1189" w:rsidTr="00827593">
        <w:tc>
          <w:tcPr>
            <w:tcW w:w="74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Способ получения заявителем информации о сроках и порядке предоставления «подуслуги»</w:t>
            </w:r>
          </w:p>
        </w:tc>
        <w:tc>
          <w:tcPr>
            <w:tcW w:w="22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Способ записи на прием в орга</w:t>
            </w:r>
            <w:r w:rsidRPr="00BC1189">
              <w:rPr>
                <w:rFonts w:ascii="Times New Roman" w:hAnsi="Times New Roman" w:cs="Times New Roman"/>
              </w:rPr>
              <w:lastRenderedPageBreak/>
              <w:t>н</w:t>
            </w:r>
          </w:p>
        </w:tc>
        <w:tc>
          <w:tcPr>
            <w:tcW w:w="57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 xml:space="preserve">Способ приема и регистрации органом, предоставляющим услугу, запроса и иных документов, </w:t>
            </w:r>
            <w:r w:rsidRPr="00BC1189">
              <w:rPr>
                <w:rFonts w:ascii="Times New Roman" w:hAnsi="Times New Roman" w:cs="Times New Roman"/>
              </w:rPr>
              <w:lastRenderedPageBreak/>
              <w:t xml:space="preserve">необходимых для предоставления «подуслуги» </w:t>
            </w:r>
          </w:p>
        </w:tc>
        <w:tc>
          <w:tcPr>
            <w:tcW w:w="53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 xml:space="preserve">Способ оплаты заявителем государственной пошлины или иной платы, взимаемой за предоставление </w:t>
            </w:r>
            <w:r w:rsidRPr="00BC1189">
              <w:rPr>
                <w:rFonts w:ascii="Times New Roman" w:hAnsi="Times New Roman" w:cs="Times New Roman"/>
              </w:rPr>
              <w:lastRenderedPageBreak/>
              <w:t>«подуслуги»</w:t>
            </w:r>
          </w:p>
        </w:tc>
        <w:tc>
          <w:tcPr>
            <w:tcW w:w="49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Способ получения сведений о ходе выполнения запроса о предоставлен</w:t>
            </w:r>
            <w:r w:rsidRPr="00BC1189">
              <w:rPr>
                <w:rFonts w:ascii="Times New Roman" w:hAnsi="Times New Roman" w:cs="Times New Roman"/>
              </w:rPr>
              <w:lastRenderedPageBreak/>
              <w:t>ии «подуслуги»</w:t>
            </w:r>
          </w:p>
        </w:tc>
        <w:tc>
          <w:tcPr>
            <w:tcW w:w="242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C1189" w:rsidRPr="00BC1189" w:rsidTr="00827593">
        <w:tc>
          <w:tcPr>
            <w:tcW w:w="746"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lastRenderedPageBreak/>
              <w:t>1</w:t>
            </w:r>
          </w:p>
        </w:tc>
        <w:tc>
          <w:tcPr>
            <w:tcW w:w="22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2</w:t>
            </w:r>
          </w:p>
        </w:tc>
        <w:tc>
          <w:tcPr>
            <w:tcW w:w="579"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3</w:t>
            </w:r>
          </w:p>
        </w:tc>
        <w:tc>
          <w:tcPr>
            <w:tcW w:w="53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4</w:t>
            </w:r>
          </w:p>
        </w:tc>
        <w:tc>
          <w:tcPr>
            <w:tcW w:w="490"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5</w:t>
            </w:r>
          </w:p>
        </w:tc>
        <w:tc>
          <w:tcPr>
            <w:tcW w:w="2428"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6</w:t>
            </w:r>
          </w:p>
        </w:tc>
      </w:tr>
      <w:tr w:rsidR="00BC1189" w:rsidRPr="00BC1189" w:rsidTr="00827593">
        <w:trPr>
          <w:trHeight w:val="1424"/>
        </w:trPr>
        <w:tc>
          <w:tcPr>
            <w:tcW w:w="746" w:type="pct"/>
          </w:tcPr>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C1189" w:rsidRPr="00BC1189" w:rsidRDefault="00BC1189" w:rsidP="00BC1189">
            <w:pPr>
              <w:spacing w:after="0"/>
              <w:jc w:val="both"/>
              <w:rPr>
                <w:rFonts w:ascii="Times New Roman" w:hAnsi="Times New Roman" w:cs="Times New Roman"/>
                <w:color w:val="000000"/>
              </w:rPr>
            </w:pPr>
            <w:r w:rsidRPr="00BC1189">
              <w:rPr>
                <w:rFonts w:ascii="Times New Roman" w:hAnsi="Times New Roman" w:cs="Times New Roman"/>
                <w:color w:val="000000"/>
              </w:rPr>
              <w:t xml:space="preserve">Получить муниципальную услугу в электронной форме на Едином портале могут лишь зарегистрированные пользователи. </w:t>
            </w:r>
          </w:p>
          <w:p w:rsidR="00BC1189" w:rsidRPr="00BC1189" w:rsidRDefault="00BC1189" w:rsidP="00BC1189">
            <w:pPr>
              <w:spacing w:after="0"/>
              <w:ind w:firstLine="709"/>
              <w:jc w:val="both"/>
              <w:rPr>
                <w:rFonts w:ascii="Times New Roman" w:hAnsi="Times New Roman" w:cs="Times New Roman"/>
                <w:color w:val="000000"/>
              </w:rPr>
            </w:pPr>
          </w:p>
          <w:p w:rsidR="00BC1189" w:rsidRPr="00BC1189" w:rsidRDefault="00BC1189" w:rsidP="00BC1189">
            <w:pPr>
              <w:spacing w:after="0"/>
              <w:ind w:firstLine="709"/>
              <w:jc w:val="both"/>
              <w:rPr>
                <w:rFonts w:ascii="Times New Roman" w:hAnsi="Times New Roman" w:cs="Times New Roman"/>
                <w:color w:val="000000"/>
              </w:rPr>
            </w:pPr>
          </w:p>
          <w:p w:rsidR="00BC1189" w:rsidRPr="00BC1189" w:rsidRDefault="00BC1189" w:rsidP="00BC1189">
            <w:pPr>
              <w:spacing w:after="0"/>
              <w:jc w:val="center"/>
              <w:rPr>
                <w:rFonts w:ascii="Times New Roman" w:hAnsi="Times New Roman" w:cs="Times New Roman"/>
                <w:b/>
              </w:rPr>
            </w:pPr>
          </w:p>
        </w:tc>
        <w:tc>
          <w:tcPr>
            <w:tcW w:w="223"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нет</w:t>
            </w:r>
          </w:p>
        </w:tc>
        <w:tc>
          <w:tcPr>
            <w:tcW w:w="579" w:type="pct"/>
          </w:tcPr>
          <w:p w:rsidR="00BC1189" w:rsidRPr="00BC1189" w:rsidRDefault="00BC1189" w:rsidP="00BC1189">
            <w:pPr>
              <w:spacing w:after="0"/>
              <w:ind w:firstLine="709"/>
              <w:jc w:val="both"/>
              <w:rPr>
                <w:rFonts w:ascii="Times New Roman" w:hAnsi="Times New Roman" w:cs="Times New Roman"/>
                <w:color w:val="000000"/>
              </w:rPr>
            </w:pPr>
            <w:r w:rsidRPr="00BC1189">
              <w:rPr>
                <w:rFonts w:ascii="Times New Roman" w:hAnsi="Times New Roman" w:cs="Times New Roman"/>
                <w:color w:val="000000"/>
              </w:rPr>
              <w:t>Подача заявления на предоставление муниципальной услуги в электронном виде осуществляется с применением простой электронной подписи.</w:t>
            </w:r>
          </w:p>
          <w:p w:rsidR="00BC1189" w:rsidRPr="00BC1189" w:rsidRDefault="00BC1189" w:rsidP="00BC1189">
            <w:pPr>
              <w:spacing w:after="0"/>
              <w:ind w:firstLine="709"/>
              <w:jc w:val="both"/>
              <w:rPr>
                <w:rFonts w:ascii="Times New Roman" w:hAnsi="Times New Roman" w:cs="Times New Roman"/>
                <w:color w:val="000000"/>
              </w:rPr>
            </w:pPr>
            <w:r w:rsidRPr="00BC1189">
              <w:rPr>
                <w:rFonts w:ascii="Times New Roman" w:hAnsi="Times New Roman" w:cs="Times New Roman"/>
                <w:color w:val="00000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C1189" w:rsidRPr="00BC1189" w:rsidRDefault="00BC1189" w:rsidP="00BC1189">
            <w:pPr>
              <w:spacing w:after="0"/>
              <w:jc w:val="center"/>
              <w:rPr>
                <w:rFonts w:ascii="Times New Roman" w:hAnsi="Times New Roman" w:cs="Times New Roman"/>
              </w:rPr>
            </w:pPr>
          </w:p>
        </w:tc>
        <w:tc>
          <w:tcPr>
            <w:tcW w:w="534" w:type="pct"/>
          </w:tcPr>
          <w:p w:rsidR="00BC1189" w:rsidRPr="00BC1189" w:rsidRDefault="00BC1189" w:rsidP="00BC1189">
            <w:pPr>
              <w:spacing w:after="0"/>
              <w:jc w:val="center"/>
              <w:rPr>
                <w:rFonts w:ascii="Times New Roman" w:hAnsi="Times New Roman" w:cs="Times New Roman"/>
              </w:rPr>
            </w:pPr>
            <w:r w:rsidRPr="00BC1189">
              <w:rPr>
                <w:rFonts w:ascii="Times New Roman" w:hAnsi="Times New Roman" w:cs="Times New Roman"/>
              </w:rPr>
              <w:t>нет</w:t>
            </w:r>
          </w:p>
        </w:tc>
        <w:tc>
          <w:tcPr>
            <w:tcW w:w="490" w:type="pct"/>
          </w:tcPr>
          <w:p w:rsidR="00BC1189" w:rsidRPr="00BC1189" w:rsidRDefault="00BC1189" w:rsidP="00BC1189">
            <w:pPr>
              <w:spacing w:after="0"/>
              <w:jc w:val="center"/>
              <w:rPr>
                <w:rFonts w:ascii="Times New Roman" w:hAnsi="Times New Roman" w:cs="Times New Roman"/>
                <w:b/>
              </w:rPr>
            </w:pPr>
            <w:r w:rsidRPr="00BC1189">
              <w:rPr>
                <w:rFonts w:ascii="Times New Roman" w:hAnsi="Times New Roman" w:cs="Times New Roman"/>
              </w:rPr>
              <w:t>при помощи телефона, электрон</w:t>
            </w:r>
            <w:r w:rsidRPr="00BC1189">
              <w:rPr>
                <w:rFonts w:ascii="Times New Roman" w:hAnsi="Times New Roman" w:cs="Times New Roman"/>
              </w:rPr>
              <w:softHyphen/>
              <w:t>ной почты или посредством личного посещения ОМСУ</w:t>
            </w:r>
          </w:p>
        </w:tc>
        <w:tc>
          <w:tcPr>
            <w:tcW w:w="2428" w:type="pct"/>
          </w:tcPr>
          <w:p w:rsidR="00BC1189" w:rsidRPr="00BC1189" w:rsidRDefault="00BC1189" w:rsidP="00BC1189">
            <w:pPr>
              <w:widowControl w:val="0"/>
              <w:spacing w:after="0"/>
              <w:jc w:val="both"/>
              <w:rPr>
                <w:rFonts w:ascii="Times New Roman" w:hAnsi="Times New Roman" w:cs="Times New Roman"/>
              </w:rPr>
            </w:pPr>
            <w:r w:rsidRPr="00BC1189">
              <w:rPr>
                <w:rFonts w:ascii="Times New Roman" w:hAnsi="Times New Roman" w:cs="Times New Roman"/>
              </w:rPr>
              <w:t>Жалоба подается в письменной форме на бумажном носителе или в электронной форме в ОМСУ. Жалобы на решения, принятые ОМСУ, подаются в вышестоящий орган (при его наличии) либо в случае его отсутствия рассматриваются непосредственно ОМСУ.</w:t>
            </w:r>
          </w:p>
          <w:p w:rsidR="00BC1189" w:rsidRPr="00BC1189" w:rsidRDefault="00BC1189" w:rsidP="00BC1189">
            <w:pPr>
              <w:widowControl w:val="0"/>
              <w:spacing w:after="0"/>
              <w:ind w:firstLine="709"/>
              <w:jc w:val="both"/>
              <w:rPr>
                <w:rFonts w:ascii="Times New Roman" w:hAnsi="Times New Roman" w:cs="Times New Roman"/>
              </w:rPr>
            </w:pPr>
            <w:r w:rsidRPr="00BC1189">
              <w:rPr>
                <w:rFonts w:ascii="Times New Roman" w:hAnsi="Times New Roman" w:cs="Times New Roman"/>
              </w:rPr>
              <w:t>Жалоба должна содержать:</w:t>
            </w:r>
          </w:p>
          <w:p w:rsidR="00BC1189" w:rsidRPr="00BC1189" w:rsidRDefault="00BC1189" w:rsidP="00BC1189">
            <w:pPr>
              <w:pStyle w:val="ListParagraph"/>
              <w:widowControl w:val="0"/>
              <w:numPr>
                <w:ilvl w:val="0"/>
                <w:numId w:val="5"/>
              </w:numPr>
              <w:tabs>
                <w:tab w:val="left" w:pos="1134"/>
              </w:tabs>
              <w:ind w:left="0" w:firstLine="709"/>
              <w:rPr>
                <w:rFonts w:ascii="Times New Roman" w:hAnsi="Times New Roman" w:cs="Times New Roman"/>
              </w:rPr>
            </w:pPr>
            <w:r w:rsidRPr="00BC118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C1189" w:rsidRPr="00BC1189" w:rsidRDefault="00BC1189" w:rsidP="00BC1189">
            <w:pPr>
              <w:pStyle w:val="ListParagraph"/>
              <w:widowControl w:val="0"/>
              <w:numPr>
                <w:ilvl w:val="0"/>
                <w:numId w:val="5"/>
              </w:numPr>
              <w:tabs>
                <w:tab w:val="left" w:pos="1134"/>
              </w:tabs>
              <w:ind w:left="0" w:firstLine="709"/>
              <w:rPr>
                <w:rFonts w:ascii="Times New Roman" w:hAnsi="Times New Roman" w:cs="Times New Roman"/>
              </w:rPr>
            </w:pPr>
            <w:r w:rsidRPr="00BC1189">
              <w:rPr>
                <w:rFonts w:ascii="Times New Roman" w:hAnsi="Times New Roman" w:cs="Times New Roman"/>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189" w:rsidRPr="00BC1189" w:rsidRDefault="00BC1189" w:rsidP="00BC1189">
            <w:pPr>
              <w:pStyle w:val="ListParagraph"/>
              <w:widowControl w:val="0"/>
              <w:numPr>
                <w:ilvl w:val="0"/>
                <w:numId w:val="5"/>
              </w:numPr>
              <w:tabs>
                <w:tab w:val="left" w:pos="1134"/>
              </w:tabs>
              <w:ind w:left="0" w:firstLine="709"/>
              <w:rPr>
                <w:rFonts w:ascii="Times New Roman" w:hAnsi="Times New Roman" w:cs="Times New Roman"/>
              </w:rPr>
            </w:pPr>
            <w:r w:rsidRPr="00BC118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1189" w:rsidRPr="00BC1189" w:rsidRDefault="00BC1189" w:rsidP="00BC1189">
            <w:pPr>
              <w:pStyle w:val="ListParagraph"/>
              <w:widowControl w:val="0"/>
              <w:numPr>
                <w:ilvl w:val="0"/>
                <w:numId w:val="5"/>
              </w:numPr>
              <w:tabs>
                <w:tab w:val="left" w:pos="1134"/>
              </w:tabs>
              <w:ind w:left="0" w:firstLine="709"/>
              <w:rPr>
                <w:rFonts w:ascii="Times New Roman" w:hAnsi="Times New Roman" w:cs="Times New Roman"/>
              </w:rPr>
            </w:pPr>
            <w:r w:rsidRPr="00BC118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1189" w:rsidRPr="00BC1189" w:rsidRDefault="00BC1189" w:rsidP="00BC1189">
            <w:pPr>
              <w:pStyle w:val="materialtext1"/>
              <w:spacing w:before="0" w:after="0" w:line="240" w:lineRule="auto"/>
              <w:ind w:firstLine="709"/>
              <w:rPr>
                <w:sz w:val="22"/>
                <w:szCs w:val="22"/>
              </w:rPr>
            </w:pPr>
            <w:r w:rsidRPr="00BC1189">
              <w:rPr>
                <w:sz w:val="22"/>
                <w:szCs w:val="22"/>
              </w:rPr>
              <w:t>Под обращением, жалобой заявитель ставит личную подпись и дату.</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lastRenderedPageBreak/>
              <w:t>а) оформленная в соответствии с законодательством Российской Федерации доверенность (для физических лиц);</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Жалоба в письменной форме может быть также направлена по почте.</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В электронном виде жалоба может быть подана заявителем посредством:</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а) официального сайта Администрации, в информационно-телекоммуникационной сети "Интернет";</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r w:rsidRPr="00BC1189">
              <w:rPr>
                <w:rFonts w:ascii="Times New Roman" w:hAnsi="Times New Roman" w:cs="Times New Roman"/>
              </w:rPr>
              <w:t>б) Единого портала;</w:t>
            </w:r>
          </w:p>
          <w:p w:rsidR="00BC1189" w:rsidRPr="00BC1189" w:rsidRDefault="00BC1189" w:rsidP="00BC1189">
            <w:pPr>
              <w:widowControl w:val="0"/>
              <w:autoSpaceDE w:val="0"/>
              <w:autoSpaceDN w:val="0"/>
              <w:adjustRightInd w:val="0"/>
              <w:spacing w:after="0"/>
              <w:ind w:firstLine="709"/>
              <w:jc w:val="both"/>
              <w:outlineLvl w:val="1"/>
              <w:rPr>
                <w:rFonts w:ascii="Times New Roman" w:hAnsi="Times New Roman" w:cs="Times New Roman"/>
              </w:rPr>
            </w:pPr>
            <w:bookmarkStart w:id="0" w:name="P72"/>
            <w:bookmarkEnd w:id="0"/>
            <w:r w:rsidRPr="00BC1189">
              <w:rPr>
                <w:rFonts w:ascii="Times New Roman" w:hAnsi="Times New Roman" w:cs="Times New Roman"/>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C1189" w:rsidRPr="00BC1189" w:rsidRDefault="00BC1189" w:rsidP="00BC1189">
            <w:pPr>
              <w:pStyle w:val="3"/>
              <w:spacing w:before="0" w:after="0"/>
              <w:ind w:firstLine="720"/>
              <w:rPr>
                <w:sz w:val="22"/>
                <w:szCs w:val="22"/>
              </w:rPr>
            </w:pPr>
            <w:r w:rsidRPr="00BC1189">
              <w:rPr>
                <w:sz w:val="22"/>
                <w:szCs w:val="22"/>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BC1189" w:rsidRPr="00BC1189" w:rsidRDefault="00BC1189" w:rsidP="00BC1189">
            <w:pPr>
              <w:widowControl w:val="0"/>
              <w:autoSpaceDE w:val="0"/>
              <w:autoSpaceDN w:val="0"/>
              <w:adjustRightInd w:val="0"/>
              <w:spacing w:after="0"/>
              <w:ind w:firstLine="709"/>
              <w:jc w:val="both"/>
              <w:rPr>
                <w:rFonts w:ascii="Times New Roman" w:hAnsi="Times New Roman" w:cs="Times New Roman"/>
              </w:rPr>
            </w:pPr>
          </w:p>
        </w:tc>
      </w:tr>
    </w:tbl>
    <w:p w:rsidR="00BC1189" w:rsidRPr="00BC1189" w:rsidRDefault="00BC1189" w:rsidP="00BC1189">
      <w:pPr>
        <w:spacing w:after="0"/>
        <w:rPr>
          <w:rFonts w:ascii="Times New Roman" w:hAnsi="Times New Roman" w:cs="Times New Roman"/>
          <w:b/>
        </w:rPr>
      </w:pPr>
    </w:p>
    <w:p w:rsidR="002A715E" w:rsidRPr="00BC1189" w:rsidRDefault="002A715E" w:rsidP="00BC1189">
      <w:pPr>
        <w:spacing w:after="0"/>
        <w:rPr>
          <w:rFonts w:ascii="Times New Roman" w:hAnsi="Times New Roman" w:cs="Times New Roman"/>
        </w:rPr>
      </w:pPr>
    </w:p>
    <w:sectPr w:rsidR="002A715E" w:rsidRPr="00BC1189" w:rsidSect="00B479E6">
      <w:headerReference w:type="default" r:id="rId9"/>
      <w:footerReference w:type="even" r:id="rId10"/>
      <w:footerReference w:type="default" r:id="rId11"/>
      <w:headerReference w:type="first" r:id="rId12"/>
      <w:footerReference w:type="first" r:id="rId13"/>
      <w:pgSz w:w="16838" w:h="11906" w:orient="landscape"/>
      <w:pgMar w:top="843" w:right="567" w:bottom="843" w:left="567"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580" w:rsidRDefault="006F0580" w:rsidP="00B479E6">
      <w:pPr>
        <w:spacing w:after="0" w:line="240" w:lineRule="auto"/>
      </w:pPr>
      <w:r>
        <w:separator/>
      </w:r>
    </w:p>
  </w:endnote>
  <w:endnote w:type="continuationSeparator" w:id="1">
    <w:p w:rsidR="006F0580" w:rsidRDefault="006F0580" w:rsidP="00B47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11" w:rsidRDefault="006F05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11" w:rsidRDefault="006F058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11" w:rsidRDefault="006F05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580" w:rsidRDefault="006F0580" w:rsidP="00B479E6">
      <w:pPr>
        <w:spacing w:after="0" w:line="240" w:lineRule="auto"/>
      </w:pPr>
      <w:r>
        <w:separator/>
      </w:r>
    </w:p>
  </w:footnote>
  <w:footnote w:type="continuationSeparator" w:id="1">
    <w:p w:rsidR="006F0580" w:rsidRDefault="006F0580" w:rsidP="00B47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11" w:rsidRDefault="006F05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11" w:rsidRDefault="006F05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429"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778" w:hanging="360"/>
      </w:pPr>
      <w:rPr>
        <w:rFonts w:cs="Times New Roman"/>
      </w:rPr>
    </w:lvl>
  </w:abstractNum>
  <w:abstractNum w:abstractNumId="2">
    <w:nsid w:val="00000003"/>
    <w:multiLevelType w:val="multilevel"/>
    <w:tmpl w:val="00000003"/>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4975164"/>
    <w:multiLevelType w:val="hybridMultilevel"/>
    <w:tmpl w:val="836662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F34E6"/>
    <w:rsid w:val="002A715E"/>
    <w:rsid w:val="006F0580"/>
    <w:rsid w:val="006F34E6"/>
    <w:rsid w:val="00B479E6"/>
    <w:rsid w:val="00BC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F34E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6F34E6"/>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6F34E6"/>
    <w:pPr>
      <w:widowControl w:val="0"/>
      <w:suppressAutoHyphens/>
      <w:autoSpaceDE w:val="0"/>
      <w:spacing w:after="0" w:line="240" w:lineRule="auto"/>
      <w:ind w:firstLine="720"/>
    </w:pPr>
    <w:rPr>
      <w:rFonts w:ascii="Arial" w:eastAsia="Arial" w:hAnsi="Arial" w:cs="Calibri"/>
      <w:sz w:val="20"/>
      <w:szCs w:val="20"/>
      <w:lang w:eastAsia="ar-SA"/>
    </w:rPr>
  </w:style>
  <w:style w:type="paragraph" w:customStyle="1" w:styleId="3">
    <w:name w:val="Обычный (веб)3"/>
    <w:basedOn w:val="a"/>
    <w:rsid w:val="006F34E6"/>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1">
    <w:name w:val="Абзац списка1"/>
    <w:basedOn w:val="a"/>
    <w:rsid w:val="006F34E6"/>
    <w:pPr>
      <w:suppressAutoHyphens/>
      <w:spacing w:after="0" w:line="240" w:lineRule="auto"/>
      <w:ind w:left="720" w:firstLine="709"/>
      <w:jc w:val="both"/>
    </w:pPr>
    <w:rPr>
      <w:rFonts w:ascii="Calibri" w:eastAsia="Times New Roman" w:hAnsi="Calibri" w:cs="Calibri"/>
      <w:lang w:eastAsia="ar-SA"/>
    </w:rPr>
  </w:style>
  <w:style w:type="paragraph" w:customStyle="1" w:styleId="10">
    <w:name w:val="Без интервала1"/>
    <w:rsid w:val="006F34E6"/>
    <w:pPr>
      <w:tabs>
        <w:tab w:val="left" w:pos="709"/>
      </w:tabs>
      <w:suppressAutoHyphens/>
      <w:spacing w:after="0" w:line="240" w:lineRule="auto"/>
    </w:pPr>
    <w:rPr>
      <w:rFonts w:ascii="Calibri" w:eastAsia="Arial" w:hAnsi="Calibri" w:cs="Calibri"/>
      <w:color w:val="00000A"/>
      <w:kern w:val="1"/>
      <w:lang w:eastAsia="ar-SA"/>
    </w:rPr>
  </w:style>
  <w:style w:type="paragraph" w:styleId="a4">
    <w:name w:val="header"/>
    <w:basedOn w:val="a"/>
    <w:link w:val="a5"/>
    <w:rsid w:val="006F34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rsid w:val="006F34E6"/>
    <w:rPr>
      <w:rFonts w:ascii="Times New Roman" w:eastAsia="Times New Roman" w:hAnsi="Times New Roman" w:cs="Times New Roman"/>
      <w:sz w:val="24"/>
      <w:szCs w:val="24"/>
      <w:lang w:eastAsia="ar-SA"/>
    </w:rPr>
  </w:style>
  <w:style w:type="paragraph" w:styleId="a6">
    <w:name w:val="footer"/>
    <w:basedOn w:val="a"/>
    <w:link w:val="a7"/>
    <w:rsid w:val="006F34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6"/>
    <w:rsid w:val="006F34E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BC1189"/>
    <w:rPr>
      <w:rFonts w:ascii="Arial" w:eastAsia="Arial" w:hAnsi="Arial" w:cs="Calibri"/>
      <w:sz w:val="20"/>
      <w:szCs w:val="20"/>
      <w:lang w:eastAsia="ar-SA"/>
    </w:rPr>
  </w:style>
  <w:style w:type="paragraph" w:customStyle="1" w:styleId="ListParagraph">
    <w:name w:val="List Paragraph"/>
    <w:basedOn w:val="a"/>
    <w:rsid w:val="00BC1189"/>
    <w:pPr>
      <w:suppressAutoHyphens/>
      <w:spacing w:after="0" w:line="240" w:lineRule="auto"/>
      <w:ind w:left="720" w:firstLine="709"/>
      <w:contextualSpacing/>
      <w:jc w:val="both"/>
    </w:pPr>
    <w:rPr>
      <w:rFonts w:ascii="Calibri" w:eastAsia="Times New Roman" w:hAnsi="Calibri" w:cs="Calibri"/>
      <w:lang w:eastAsia="zh-CN"/>
    </w:rPr>
  </w:style>
  <w:style w:type="paragraph" w:customStyle="1" w:styleId="NoSpacing">
    <w:name w:val="No Spacing"/>
    <w:rsid w:val="00BC1189"/>
    <w:pPr>
      <w:tabs>
        <w:tab w:val="left" w:pos="709"/>
      </w:tabs>
      <w:suppressAutoHyphens/>
      <w:spacing w:after="0" w:line="240" w:lineRule="auto"/>
    </w:pPr>
    <w:rPr>
      <w:rFonts w:ascii="Calibri" w:eastAsia="Times New Roman" w:hAnsi="Calibri" w:cs="Calibri"/>
      <w:color w:val="00000A"/>
      <w:kern w:val="2"/>
      <w:lang w:eastAsia="zh-CN"/>
    </w:rPr>
  </w:style>
  <w:style w:type="paragraph" w:customStyle="1" w:styleId="p5">
    <w:name w:val="p5"/>
    <w:basedOn w:val="a"/>
    <w:rsid w:val="00BC1189"/>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rsid w:val="00BC1189"/>
    <w:pPr>
      <w:widowControl w:val="0"/>
      <w:suppressAutoHyphens/>
      <w:spacing w:after="0" w:line="240" w:lineRule="auto"/>
    </w:pPr>
    <w:rPr>
      <w:rFonts w:ascii="Calibri" w:eastAsia="Arial" w:hAnsi="Calibri" w:cs="Calibri"/>
      <w:kern w:val="1"/>
      <w:lang w:eastAsia="zh-CN"/>
    </w:rPr>
  </w:style>
  <w:style w:type="character" w:customStyle="1" w:styleId="s1">
    <w:name w:val="s1"/>
    <w:basedOn w:val="a0"/>
    <w:rsid w:val="00BC1189"/>
  </w:style>
  <w:style w:type="character" w:customStyle="1" w:styleId="apple-converted-space">
    <w:name w:val="apple-converted-space"/>
    <w:basedOn w:val="a0"/>
    <w:rsid w:val="00BC1189"/>
  </w:style>
  <w:style w:type="character" w:customStyle="1" w:styleId="s8">
    <w:name w:val="s8"/>
    <w:basedOn w:val="a0"/>
    <w:rsid w:val="00BC1189"/>
  </w:style>
  <w:style w:type="paragraph" w:customStyle="1" w:styleId="p13">
    <w:name w:val="p13"/>
    <w:basedOn w:val="a"/>
    <w:rsid w:val="00BC1189"/>
    <w:pPr>
      <w:tabs>
        <w:tab w:val="left" w:pos="709"/>
      </w:tabs>
      <w:suppressAutoHyphens/>
      <w:spacing w:line="276" w:lineRule="atLeast"/>
    </w:pPr>
    <w:rPr>
      <w:rFonts w:ascii="Calibri" w:eastAsia="Times New Roman" w:hAnsi="Calibri" w:cs="Calibri"/>
      <w:color w:val="00000A"/>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97EEEG048J"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A2E8CB93A25CB1BC0CFF575D26095D7DDC800D41E2A1D2945D1BCE1145823A906857784D76GE42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4639</Words>
  <Characters>26445</Characters>
  <Application>Microsoft Office Word</Application>
  <DocSecurity>0</DocSecurity>
  <Lines>220</Lines>
  <Paragraphs>62</Paragraphs>
  <ScaleCrop>false</ScaleCrop>
  <Company/>
  <LinksUpToDate>false</LinksUpToDate>
  <CharactersWithSpaces>31022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sazanov</cp:lastModifiedBy>
  <cp:revision>3</cp:revision>
  <dcterms:created xsi:type="dcterms:W3CDTF">2017-09-05T09:56:00Z</dcterms:created>
  <dcterms:modified xsi:type="dcterms:W3CDTF">2017-09-05T11:59:00Z</dcterms:modified>
</cp:coreProperties>
</file>