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Приложение №1</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УТВЕРЖДЕНА</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протоколом Рабочей группы по формированию</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 xml:space="preserve"> технологических схем </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 xml:space="preserve">по муниципальным услугам Администрации </w:t>
      </w:r>
    </w:p>
    <w:p w:rsidR="000E0394" w:rsidRPr="000E0394" w:rsidRDefault="000E0394" w:rsidP="000E0394">
      <w:pPr>
        <w:spacing w:after="0"/>
        <w:jc w:val="right"/>
        <w:rPr>
          <w:rFonts w:ascii="Times New Roman" w:hAnsi="Times New Roman" w:cs="Times New Roman"/>
        </w:rPr>
      </w:pPr>
      <w:r>
        <w:rPr>
          <w:rFonts w:ascii="Times New Roman" w:hAnsi="Times New Roman" w:cs="Times New Roman"/>
        </w:rPr>
        <w:t>Сазановского</w:t>
      </w:r>
      <w:r w:rsidRPr="000E0394">
        <w:rPr>
          <w:rFonts w:ascii="Times New Roman" w:hAnsi="Times New Roman" w:cs="Times New Roman"/>
        </w:rPr>
        <w:t xml:space="preserve"> сельсовета</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 xml:space="preserve">                                                                                                                                                  Пристенского района</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 xml:space="preserve">                                                                                                                                                   Курской области</w:t>
      </w:r>
    </w:p>
    <w:p w:rsidR="000E0394" w:rsidRPr="000E0394" w:rsidRDefault="000E0394" w:rsidP="000E0394">
      <w:pPr>
        <w:spacing w:after="0"/>
        <w:jc w:val="right"/>
        <w:rPr>
          <w:rFonts w:ascii="Times New Roman" w:hAnsi="Times New Roman" w:cs="Times New Roman"/>
        </w:rPr>
      </w:pPr>
      <w:r w:rsidRPr="000E0394">
        <w:rPr>
          <w:rFonts w:ascii="Times New Roman" w:hAnsi="Times New Roman" w:cs="Times New Roman"/>
        </w:rPr>
        <w:t xml:space="preserve">                                                                                                                                                   от </w:t>
      </w:r>
      <w:r>
        <w:rPr>
          <w:rFonts w:ascii="Times New Roman" w:hAnsi="Times New Roman" w:cs="Times New Roman"/>
        </w:rPr>
        <w:t>04</w:t>
      </w:r>
      <w:r w:rsidRPr="000E0394">
        <w:rPr>
          <w:rFonts w:ascii="Times New Roman" w:hAnsi="Times New Roman" w:cs="Times New Roman"/>
        </w:rPr>
        <w:t>.04.2016 г. № 1</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ТЕХНОЛОГИЧЕСКАЯ СХЕМА</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по предоставлению муниципальной услуги</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 xml:space="preserve"> «</w:t>
      </w:r>
      <w:r w:rsidRPr="000E0394">
        <w:rPr>
          <w:rFonts w:ascii="Times New Roman" w:hAnsi="Times New Roman" w:cs="Times New Roman"/>
          <w:bC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w:t>
      </w:r>
      <w:r w:rsidRPr="000E0394">
        <w:rPr>
          <w:rFonts w:ascii="Times New Roman" w:hAnsi="Times New Roman" w:cs="Times New Roman"/>
          <w:bCs/>
        </w:rPr>
        <w:t>ь</w:t>
      </w:r>
      <w:r w:rsidRPr="000E0394">
        <w:rPr>
          <w:rFonts w:ascii="Times New Roman" w:hAnsi="Times New Roman" w:cs="Times New Roman"/>
          <w:bCs/>
        </w:rPr>
        <w:t>зование</w:t>
      </w:r>
      <w:r w:rsidRPr="000E0394">
        <w:rPr>
          <w:rFonts w:ascii="Times New Roman" w:hAnsi="Times New Roman" w:cs="Times New Roman"/>
        </w:rPr>
        <w:t>».</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1. «Общие сведения о государственной услуге»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4677"/>
        <w:gridCol w:w="10593"/>
      </w:tblGrid>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w:t>
            </w:r>
          </w:p>
        </w:tc>
        <w:tc>
          <w:tcPr>
            <w:tcW w:w="146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Параметр</w:t>
            </w:r>
          </w:p>
        </w:tc>
        <w:tc>
          <w:tcPr>
            <w:tcW w:w="332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Значение параметра/состояние</w:t>
            </w:r>
          </w:p>
        </w:tc>
      </w:tr>
      <w:tr w:rsidR="000E0394" w:rsidRPr="000E0394" w:rsidTr="00827593">
        <w:tc>
          <w:tcPr>
            <w:tcW w:w="20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146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332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r>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1.</w:t>
            </w:r>
          </w:p>
        </w:tc>
        <w:tc>
          <w:tcPr>
            <w:tcW w:w="146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Наименование органа, предоставляющего услугу </w:t>
            </w: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Администрация </w:t>
            </w:r>
            <w:r>
              <w:rPr>
                <w:rFonts w:ascii="Times New Roman" w:hAnsi="Times New Roman" w:cs="Times New Roman"/>
              </w:rPr>
              <w:t>Сазановского</w:t>
            </w:r>
            <w:r w:rsidRPr="000E0394">
              <w:rPr>
                <w:rFonts w:ascii="Times New Roman" w:hAnsi="Times New Roman" w:cs="Times New Roman"/>
              </w:rPr>
              <w:t xml:space="preserve"> сельсовета Пристенского района Курской области </w:t>
            </w:r>
          </w:p>
        </w:tc>
      </w:tr>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2.</w:t>
            </w:r>
          </w:p>
        </w:tc>
        <w:tc>
          <w:tcPr>
            <w:tcW w:w="146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Номер услуги в федеральном реестре</w:t>
            </w:r>
          </w:p>
        </w:tc>
        <w:tc>
          <w:tcPr>
            <w:tcW w:w="3327" w:type="pct"/>
          </w:tcPr>
          <w:p w:rsidR="000E0394" w:rsidRPr="000E0394" w:rsidRDefault="000E0394" w:rsidP="000E0394">
            <w:pPr>
              <w:spacing w:after="0"/>
              <w:jc w:val="both"/>
              <w:rPr>
                <w:rFonts w:ascii="Times New Roman" w:hAnsi="Times New Roman" w:cs="Times New Roman"/>
              </w:rPr>
            </w:pPr>
          </w:p>
        </w:tc>
      </w:tr>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3.</w:t>
            </w:r>
          </w:p>
        </w:tc>
        <w:tc>
          <w:tcPr>
            <w:tcW w:w="146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Полное наименование услуги</w:t>
            </w: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bC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w:t>
            </w:r>
            <w:r w:rsidRPr="000E0394">
              <w:rPr>
                <w:rFonts w:ascii="Times New Roman" w:hAnsi="Times New Roman" w:cs="Times New Roman"/>
                <w:bCs/>
              </w:rPr>
              <w:t>ь</w:t>
            </w:r>
            <w:r w:rsidRPr="000E0394">
              <w:rPr>
                <w:rFonts w:ascii="Times New Roman" w:hAnsi="Times New Roman" w:cs="Times New Roman"/>
                <w:bCs/>
              </w:rPr>
              <w:t>зование</w:t>
            </w:r>
          </w:p>
        </w:tc>
      </w:tr>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4.</w:t>
            </w:r>
          </w:p>
        </w:tc>
        <w:tc>
          <w:tcPr>
            <w:tcW w:w="146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Краткое наименование услуги</w:t>
            </w: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Краткого наименования муниципальной услуги нет</w:t>
            </w:r>
          </w:p>
        </w:tc>
      </w:tr>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5.</w:t>
            </w:r>
          </w:p>
        </w:tc>
        <w:tc>
          <w:tcPr>
            <w:tcW w:w="146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Административный регламент предоставления муниципальной услуги</w:t>
            </w: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 Административный регламент </w:t>
            </w:r>
            <w:r w:rsidRPr="000E0394">
              <w:rPr>
                <w:rFonts w:ascii="Times New Roman" w:hAnsi="Times New Roman" w:cs="Times New Roman"/>
                <w:bCs/>
              </w:rPr>
              <w:t>предоставления муниципальной услуги</w:t>
            </w:r>
            <w:r w:rsidRPr="000E0394">
              <w:rPr>
                <w:rFonts w:ascii="Times New Roman" w:hAnsi="Times New Roman" w:cs="Times New Roman"/>
              </w:rPr>
              <w:t xml:space="preserve"> «</w:t>
            </w:r>
            <w:r w:rsidRPr="000E0394">
              <w:rPr>
                <w:rFonts w:ascii="Times New Roman" w:hAnsi="Times New Roman" w:cs="Times New Roman"/>
                <w:bC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w:t>
            </w:r>
            <w:r w:rsidRPr="000E0394">
              <w:rPr>
                <w:rFonts w:ascii="Times New Roman" w:hAnsi="Times New Roman" w:cs="Times New Roman"/>
                <w:bCs/>
              </w:rPr>
              <w:t>ь</w:t>
            </w:r>
            <w:r w:rsidRPr="000E0394">
              <w:rPr>
                <w:rFonts w:ascii="Times New Roman" w:hAnsi="Times New Roman" w:cs="Times New Roman"/>
                <w:bCs/>
              </w:rPr>
              <w:t>зование</w:t>
            </w:r>
            <w:r w:rsidRPr="000E0394">
              <w:rPr>
                <w:rFonts w:ascii="Times New Roman" w:hAnsi="Times New Roman" w:cs="Times New Roman"/>
              </w:rPr>
              <w:t xml:space="preserve">» </w:t>
            </w:r>
          </w:p>
        </w:tc>
      </w:tr>
      <w:tr w:rsidR="000E0394" w:rsidRPr="000E0394" w:rsidTr="00827593">
        <w:tc>
          <w:tcPr>
            <w:tcW w:w="20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6.</w:t>
            </w:r>
          </w:p>
        </w:tc>
        <w:tc>
          <w:tcPr>
            <w:tcW w:w="146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Перечень «подуслуг» </w:t>
            </w: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Нет </w:t>
            </w:r>
          </w:p>
        </w:tc>
      </w:tr>
      <w:tr w:rsidR="000E0394" w:rsidRPr="000E0394" w:rsidTr="00827593">
        <w:trPr>
          <w:trHeight w:val="255"/>
        </w:trPr>
        <w:tc>
          <w:tcPr>
            <w:tcW w:w="204"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7.</w:t>
            </w:r>
          </w:p>
        </w:tc>
        <w:tc>
          <w:tcPr>
            <w:tcW w:w="1469"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Способы оценки качества предоставления государственной услуги</w:t>
            </w: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Радиотелефонная связь</w:t>
            </w:r>
          </w:p>
        </w:tc>
      </w:tr>
      <w:tr w:rsidR="000E0394" w:rsidRPr="000E0394" w:rsidTr="00827593">
        <w:tc>
          <w:tcPr>
            <w:tcW w:w="204" w:type="pct"/>
            <w:vMerge/>
          </w:tcPr>
          <w:p w:rsidR="000E0394" w:rsidRPr="000E0394" w:rsidRDefault="000E0394" w:rsidP="000E0394">
            <w:pPr>
              <w:spacing w:after="0"/>
              <w:jc w:val="both"/>
              <w:rPr>
                <w:rFonts w:ascii="Times New Roman" w:hAnsi="Times New Roman" w:cs="Times New Roman"/>
              </w:rPr>
            </w:pPr>
          </w:p>
        </w:tc>
        <w:tc>
          <w:tcPr>
            <w:tcW w:w="1469" w:type="pct"/>
            <w:vMerge/>
          </w:tcPr>
          <w:p w:rsidR="000E0394" w:rsidRPr="000E0394" w:rsidRDefault="000E0394" w:rsidP="000E0394">
            <w:pPr>
              <w:spacing w:after="0"/>
              <w:jc w:val="both"/>
              <w:rPr>
                <w:rFonts w:ascii="Times New Roman" w:hAnsi="Times New Roman" w:cs="Times New Roman"/>
              </w:rPr>
            </w:pP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Портал государственных услуг</w:t>
            </w:r>
          </w:p>
        </w:tc>
      </w:tr>
      <w:tr w:rsidR="000E0394" w:rsidRPr="000E0394" w:rsidTr="00827593">
        <w:tc>
          <w:tcPr>
            <w:tcW w:w="204" w:type="pct"/>
            <w:vMerge/>
          </w:tcPr>
          <w:p w:rsidR="000E0394" w:rsidRPr="000E0394" w:rsidRDefault="000E0394" w:rsidP="000E0394">
            <w:pPr>
              <w:spacing w:after="0"/>
              <w:jc w:val="both"/>
              <w:rPr>
                <w:rFonts w:ascii="Times New Roman" w:hAnsi="Times New Roman" w:cs="Times New Roman"/>
              </w:rPr>
            </w:pPr>
          </w:p>
        </w:tc>
        <w:tc>
          <w:tcPr>
            <w:tcW w:w="1469" w:type="pct"/>
            <w:vMerge/>
          </w:tcPr>
          <w:p w:rsidR="000E0394" w:rsidRPr="000E0394" w:rsidRDefault="000E0394" w:rsidP="000E0394">
            <w:pPr>
              <w:spacing w:after="0"/>
              <w:jc w:val="both"/>
              <w:rPr>
                <w:rFonts w:ascii="Times New Roman" w:hAnsi="Times New Roman" w:cs="Times New Roman"/>
              </w:rPr>
            </w:pP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Официальный сайт Администрации </w:t>
            </w:r>
            <w:r>
              <w:rPr>
                <w:rFonts w:ascii="Times New Roman" w:hAnsi="Times New Roman" w:cs="Times New Roman"/>
              </w:rPr>
              <w:t>Сазановского</w:t>
            </w:r>
            <w:r w:rsidRPr="000E0394">
              <w:rPr>
                <w:rFonts w:ascii="Times New Roman" w:hAnsi="Times New Roman" w:cs="Times New Roman"/>
              </w:rPr>
              <w:t xml:space="preserve"> сельсовета</w:t>
            </w:r>
          </w:p>
        </w:tc>
      </w:tr>
      <w:tr w:rsidR="000E0394" w:rsidRPr="000E0394" w:rsidTr="00827593">
        <w:trPr>
          <w:trHeight w:val="70"/>
        </w:trPr>
        <w:tc>
          <w:tcPr>
            <w:tcW w:w="204" w:type="pct"/>
            <w:vMerge/>
          </w:tcPr>
          <w:p w:rsidR="000E0394" w:rsidRPr="000E0394" w:rsidRDefault="000E0394" w:rsidP="000E0394">
            <w:pPr>
              <w:spacing w:after="0"/>
              <w:jc w:val="both"/>
              <w:rPr>
                <w:rFonts w:ascii="Times New Roman" w:hAnsi="Times New Roman" w:cs="Times New Roman"/>
              </w:rPr>
            </w:pPr>
          </w:p>
        </w:tc>
        <w:tc>
          <w:tcPr>
            <w:tcW w:w="1469" w:type="pct"/>
            <w:vMerge/>
          </w:tcPr>
          <w:p w:rsidR="000E0394" w:rsidRPr="000E0394" w:rsidRDefault="000E0394" w:rsidP="000E0394">
            <w:pPr>
              <w:spacing w:after="0"/>
              <w:jc w:val="both"/>
              <w:rPr>
                <w:rFonts w:ascii="Times New Roman" w:hAnsi="Times New Roman" w:cs="Times New Roman"/>
              </w:rPr>
            </w:pPr>
          </w:p>
        </w:tc>
        <w:tc>
          <w:tcPr>
            <w:tcW w:w="3327"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Другие способы</w:t>
            </w:r>
          </w:p>
        </w:tc>
      </w:tr>
    </w:tbl>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2. «Общие сведения о «подуслугах»</w:t>
      </w:r>
    </w:p>
    <w:tbl>
      <w:tblPr>
        <w:tblW w:w="48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185"/>
        <w:gridCol w:w="936"/>
        <w:gridCol w:w="995"/>
        <w:gridCol w:w="1135"/>
        <w:gridCol w:w="3403"/>
        <w:gridCol w:w="1135"/>
        <w:gridCol w:w="708"/>
        <w:gridCol w:w="586"/>
        <w:gridCol w:w="1220"/>
        <w:gridCol w:w="989"/>
        <w:gridCol w:w="1029"/>
        <w:gridCol w:w="1843"/>
      </w:tblGrid>
      <w:tr w:rsidR="000E0394" w:rsidRPr="000E0394" w:rsidTr="00827593">
        <w:tc>
          <w:tcPr>
            <w:tcW w:w="138"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w:t>
            </w:r>
          </w:p>
        </w:tc>
        <w:tc>
          <w:tcPr>
            <w:tcW w:w="380"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Наименов</w:t>
            </w:r>
            <w:r w:rsidRPr="000E0394">
              <w:rPr>
                <w:rFonts w:ascii="Times New Roman" w:hAnsi="Times New Roman" w:cs="Times New Roman"/>
              </w:rPr>
              <w:lastRenderedPageBreak/>
              <w:t>ание «подуслуги»</w:t>
            </w:r>
          </w:p>
        </w:tc>
        <w:tc>
          <w:tcPr>
            <w:tcW w:w="619" w:type="pct"/>
            <w:gridSpan w:val="2"/>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Срок </w:t>
            </w:r>
            <w:r w:rsidRPr="000E0394">
              <w:rPr>
                <w:rFonts w:ascii="Times New Roman" w:hAnsi="Times New Roman" w:cs="Times New Roman"/>
              </w:rPr>
              <w:lastRenderedPageBreak/>
              <w:t>предоставления в зависимости от условий</w:t>
            </w:r>
          </w:p>
        </w:tc>
        <w:tc>
          <w:tcPr>
            <w:tcW w:w="364"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Основан</w:t>
            </w:r>
            <w:r w:rsidRPr="000E0394">
              <w:rPr>
                <w:rFonts w:ascii="Times New Roman" w:hAnsi="Times New Roman" w:cs="Times New Roman"/>
              </w:rPr>
              <w:lastRenderedPageBreak/>
              <w:t>ия отказа в приеме документов</w:t>
            </w:r>
          </w:p>
        </w:tc>
        <w:tc>
          <w:tcPr>
            <w:tcW w:w="1091"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Основания отказа в </w:t>
            </w:r>
            <w:r w:rsidRPr="000E0394">
              <w:rPr>
                <w:rFonts w:ascii="Times New Roman" w:hAnsi="Times New Roman" w:cs="Times New Roman"/>
              </w:rPr>
              <w:lastRenderedPageBreak/>
              <w:t>предоставлении «подуслуги»</w:t>
            </w:r>
          </w:p>
        </w:tc>
        <w:tc>
          <w:tcPr>
            <w:tcW w:w="364"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Основан</w:t>
            </w:r>
            <w:r w:rsidRPr="000E0394">
              <w:rPr>
                <w:rFonts w:ascii="Times New Roman" w:hAnsi="Times New Roman" w:cs="Times New Roman"/>
              </w:rPr>
              <w:lastRenderedPageBreak/>
              <w:t>ия приостановления предоставления «подуслуги»</w:t>
            </w:r>
          </w:p>
        </w:tc>
        <w:tc>
          <w:tcPr>
            <w:tcW w:w="227"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Срок </w:t>
            </w:r>
            <w:r w:rsidRPr="000E0394">
              <w:rPr>
                <w:rFonts w:ascii="Times New Roman" w:hAnsi="Times New Roman" w:cs="Times New Roman"/>
              </w:rPr>
              <w:lastRenderedPageBreak/>
              <w:t>приостановления предоставления «услуги»</w:t>
            </w:r>
          </w:p>
        </w:tc>
        <w:tc>
          <w:tcPr>
            <w:tcW w:w="896" w:type="pct"/>
            <w:gridSpan w:val="3"/>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 xml:space="preserve">Плата за предоставление  </w:t>
            </w:r>
            <w:r w:rsidRPr="000E0394">
              <w:rPr>
                <w:rFonts w:ascii="Times New Roman" w:hAnsi="Times New Roman" w:cs="Times New Roman"/>
              </w:rPr>
              <w:lastRenderedPageBreak/>
              <w:t>«Подуслуги»</w:t>
            </w:r>
          </w:p>
        </w:tc>
        <w:tc>
          <w:tcPr>
            <w:tcW w:w="330"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Способ </w:t>
            </w:r>
            <w:r w:rsidRPr="000E0394">
              <w:rPr>
                <w:rFonts w:ascii="Times New Roman" w:hAnsi="Times New Roman" w:cs="Times New Roman"/>
              </w:rPr>
              <w:lastRenderedPageBreak/>
              <w:t>обращения за получением «подуслуги»</w:t>
            </w:r>
          </w:p>
        </w:tc>
        <w:tc>
          <w:tcPr>
            <w:tcW w:w="593" w:type="pct"/>
            <w:vMerge w:val="restar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Способ </w:t>
            </w:r>
            <w:r w:rsidRPr="000E0394">
              <w:rPr>
                <w:rFonts w:ascii="Times New Roman" w:hAnsi="Times New Roman" w:cs="Times New Roman"/>
              </w:rPr>
              <w:lastRenderedPageBreak/>
              <w:t>получения результата «подуслуги»</w:t>
            </w:r>
          </w:p>
        </w:tc>
      </w:tr>
      <w:tr w:rsidR="000E0394" w:rsidRPr="000E0394" w:rsidTr="00827593">
        <w:tc>
          <w:tcPr>
            <w:tcW w:w="138" w:type="pct"/>
            <w:vMerge/>
          </w:tcPr>
          <w:p w:rsidR="000E0394" w:rsidRPr="000E0394" w:rsidRDefault="000E0394" w:rsidP="000E0394">
            <w:pPr>
              <w:spacing w:after="0"/>
              <w:jc w:val="both"/>
              <w:rPr>
                <w:rFonts w:ascii="Times New Roman" w:hAnsi="Times New Roman" w:cs="Times New Roman"/>
              </w:rPr>
            </w:pPr>
          </w:p>
        </w:tc>
        <w:tc>
          <w:tcPr>
            <w:tcW w:w="380" w:type="pct"/>
            <w:vMerge/>
          </w:tcPr>
          <w:p w:rsidR="000E0394" w:rsidRPr="000E0394" w:rsidRDefault="000E0394" w:rsidP="000E0394">
            <w:pPr>
              <w:spacing w:after="0"/>
              <w:jc w:val="both"/>
              <w:rPr>
                <w:rFonts w:ascii="Times New Roman" w:hAnsi="Times New Roman" w:cs="Times New Roman"/>
              </w:rPr>
            </w:pPr>
          </w:p>
        </w:tc>
        <w:tc>
          <w:tcPr>
            <w:tcW w:w="300"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При подаче заявления по месту жительства (месту нахождения юр. лица)</w:t>
            </w:r>
          </w:p>
        </w:tc>
        <w:tc>
          <w:tcPr>
            <w:tcW w:w="318"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При подаче заявления по месту жительства (по месту обращения)</w:t>
            </w:r>
          </w:p>
        </w:tc>
        <w:tc>
          <w:tcPr>
            <w:tcW w:w="364" w:type="pct"/>
            <w:vMerge/>
          </w:tcPr>
          <w:p w:rsidR="000E0394" w:rsidRPr="000E0394" w:rsidRDefault="000E0394" w:rsidP="000E0394">
            <w:pPr>
              <w:spacing w:after="0"/>
              <w:jc w:val="both"/>
              <w:rPr>
                <w:rFonts w:ascii="Times New Roman" w:hAnsi="Times New Roman" w:cs="Times New Roman"/>
              </w:rPr>
            </w:pPr>
          </w:p>
        </w:tc>
        <w:tc>
          <w:tcPr>
            <w:tcW w:w="1091" w:type="pct"/>
            <w:vMerge/>
          </w:tcPr>
          <w:p w:rsidR="000E0394" w:rsidRPr="000E0394" w:rsidRDefault="000E0394" w:rsidP="000E0394">
            <w:pPr>
              <w:spacing w:after="0"/>
              <w:jc w:val="both"/>
              <w:rPr>
                <w:rFonts w:ascii="Times New Roman" w:hAnsi="Times New Roman" w:cs="Times New Roman"/>
              </w:rPr>
            </w:pPr>
          </w:p>
        </w:tc>
        <w:tc>
          <w:tcPr>
            <w:tcW w:w="364" w:type="pct"/>
            <w:vMerge/>
          </w:tcPr>
          <w:p w:rsidR="000E0394" w:rsidRPr="000E0394" w:rsidRDefault="000E0394" w:rsidP="000E0394">
            <w:pPr>
              <w:spacing w:after="0"/>
              <w:jc w:val="both"/>
              <w:rPr>
                <w:rFonts w:ascii="Times New Roman" w:hAnsi="Times New Roman" w:cs="Times New Roman"/>
              </w:rPr>
            </w:pPr>
          </w:p>
        </w:tc>
        <w:tc>
          <w:tcPr>
            <w:tcW w:w="227" w:type="pct"/>
            <w:vMerge/>
          </w:tcPr>
          <w:p w:rsidR="000E0394" w:rsidRPr="000E0394" w:rsidRDefault="000E0394" w:rsidP="000E0394">
            <w:pPr>
              <w:spacing w:after="0"/>
              <w:jc w:val="both"/>
              <w:rPr>
                <w:rFonts w:ascii="Times New Roman" w:hAnsi="Times New Roman" w:cs="Times New Roman"/>
              </w:rPr>
            </w:pPr>
          </w:p>
        </w:tc>
        <w:tc>
          <w:tcPr>
            <w:tcW w:w="188"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Наличие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платы (государственной пошлины)</w:t>
            </w:r>
          </w:p>
        </w:tc>
        <w:tc>
          <w:tcPr>
            <w:tcW w:w="391"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Реквизиты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нормативного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правового акта, являющегося основанием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для взимания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платы (государственной пошлины)</w:t>
            </w:r>
          </w:p>
        </w:tc>
        <w:tc>
          <w:tcPr>
            <w:tcW w:w="316"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КБК</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 для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взимания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платы (государственной пошлины),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в том числе </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для МФЦ</w:t>
            </w:r>
          </w:p>
        </w:tc>
        <w:tc>
          <w:tcPr>
            <w:tcW w:w="330" w:type="pct"/>
            <w:vMerge/>
          </w:tcPr>
          <w:p w:rsidR="000E0394" w:rsidRPr="000E0394" w:rsidRDefault="000E0394" w:rsidP="000E0394">
            <w:pPr>
              <w:spacing w:after="0"/>
              <w:jc w:val="both"/>
              <w:rPr>
                <w:rFonts w:ascii="Times New Roman" w:hAnsi="Times New Roman" w:cs="Times New Roman"/>
              </w:rPr>
            </w:pPr>
          </w:p>
        </w:tc>
        <w:tc>
          <w:tcPr>
            <w:tcW w:w="593" w:type="pct"/>
            <w:vMerge/>
          </w:tcPr>
          <w:p w:rsidR="000E0394" w:rsidRPr="000E0394" w:rsidRDefault="000E0394" w:rsidP="000E0394">
            <w:pPr>
              <w:spacing w:after="0"/>
              <w:jc w:val="both"/>
              <w:rPr>
                <w:rFonts w:ascii="Times New Roman" w:hAnsi="Times New Roman" w:cs="Times New Roman"/>
              </w:rPr>
            </w:pPr>
          </w:p>
        </w:tc>
      </w:tr>
      <w:tr w:rsidR="000E0394" w:rsidRPr="000E0394" w:rsidTr="00827593">
        <w:tc>
          <w:tcPr>
            <w:tcW w:w="13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38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30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31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36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109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c>
          <w:tcPr>
            <w:tcW w:w="36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7</w:t>
            </w:r>
          </w:p>
        </w:tc>
        <w:tc>
          <w:tcPr>
            <w:tcW w:w="22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8</w:t>
            </w:r>
          </w:p>
        </w:tc>
        <w:tc>
          <w:tcPr>
            <w:tcW w:w="18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9</w:t>
            </w:r>
          </w:p>
        </w:tc>
        <w:tc>
          <w:tcPr>
            <w:tcW w:w="39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10</w:t>
            </w:r>
          </w:p>
        </w:tc>
        <w:tc>
          <w:tcPr>
            <w:tcW w:w="31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11</w:t>
            </w:r>
          </w:p>
        </w:tc>
        <w:tc>
          <w:tcPr>
            <w:tcW w:w="33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12</w:t>
            </w:r>
          </w:p>
        </w:tc>
        <w:tc>
          <w:tcPr>
            <w:tcW w:w="59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13</w:t>
            </w:r>
          </w:p>
        </w:tc>
      </w:tr>
      <w:tr w:rsidR="000E0394" w:rsidRPr="000E0394" w:rsidTr="00827593">
        <w:tc>
          <w:tcPr>
            <w:tcW w:w="138"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1</w:t>
            </w:r>
          </w:p>
        </w:tc>
        <w:tc>
          <w:tcPr>
            <w:tcW w:w="380"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bCs/>
              </w:rPr>
              <w:t>Предоставление земельных участков, находящихся в  муниципальной со</w:t>
            </w:r>
            <w:r w:rsidRPr="000E0394">
              <w:rPr>
                <w:rFonts w:ascii="Times New Roman" w:hAnsi="Times New Roman" w:cs="Times New Roman"/>
                <w:bCs/>
              </w:rPr>
              <w:t>б</w:t>
            </w:r>
            <w:r w:rsidRPr="000E0394">
              <w:rPr>
                <w:rFonts w:ascii="Times New Roman" w:hAnsi="Times New Roman" w:cs="Times New Roman"/>
                <w:bCs/>
              </w:rPr>
              <w:t xml:space="preserve">ственности, и (или) государственная собственность на которые </w:t>
            </w:r>
            <w:r w:rsidRPr="000E0394">
              <w:rPr>
                <w:rFonts w:ascii="Times New Roman" w:hAnsi="Times New Roman" w:cs="Times New Roman"/>
                <w:bCs/>
              </w:rPr>
              <w:lastRenderedPageBreak/>
              <w:t>не разграничена,  на территории сел</w:t>
            </w:r>
            <w:r w:rsidRPr="000E0394">
              <w:rPr>
                <w:rFonts w:ascii="Times New Roman" w:hAnsi="Times New Roman" w:cs="Times New Roman"/>
                <w:bCs/>
              </w:rPr>
              <w:t>ь</w:t>
            </w:r>
            <w:r w:rsidRPr="000E0394">
              <w:rPr>
                <w:rFonts w:ascii="Times New Roman" w:hAnsi="Times New Roman" w:cs="Times New Roman"/>
                <w:bCs/>
              </w:rPr>
              <w:t>ского поселения в безвозмездное пол</w:t>
            </w:r>
            <w:r w:rsidRPr="000E0394">
              <w:rPr>
                <w:rFonts w:ascii="Times New Roman" w:hAnsi="Times New Roman" w:cs="Times New Roman"/>
                <w:bCs/>
              </w:rPr>
              <w:t>ь</w:t>
            </w:r>
            <w:r w:rsidRPr="000E0394">
              <w:rPr>
                <w:rFonts w:ascii="Times New Roman" w:hAnsi="Times New Roman" w:cs="Times New Roman"/>
                <w:bCs/>
              </w:rPr>
              <w:t>зование</w:t>
            </w:r>
            <w:r w:rsidRPr="000E0394">
              <w:rPr>
                <w:rFonts w:ascii="Times New Roman" w:hAnsi="Times New Roman" w:cs="Times New Roman"/>
              </w:rPr>
              <w:t>»»</w:t>
            </w:r>
          </w:p>
        </w:tc>
        <w:tc>
          <w:tcPr>
            <w:tcW w:w="300"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Срок предоставления муниципальной услуги составляет 30 календарных дней со дня регистрации заявлен</w:t>
            </w:r>
            <w:r w:rsidRPr="000E0394">
              <w:rPr>
                <w:rFonts w:ascii="Times New Roman" w:hAnsi="Times New Roman" w:cs="Times New Roman"/>
              </w:rPr>
              <w:lastRenderedPageBreak/>
              <w:t xml:space="preserve">ия. </w:t>
            </w:r>
          </w:p>
        </w:tc>
        <w:tc>
          <w:tcPr>
            <w:tcW w:w="318" w:type="pct"/>
          </w:tcPr>
          <w:p w:rsidR="000E0394" w:rsidRPr="000E0394" w:rsidRDefault="000E0394" w:rsidP="000E0394">
            <w:pPr>
              <w:spacing w:after="0"/>
              <w:ind w:firstLine="360"/>
              <w:jc w:val="both"/>
              <w:rPr>
                <w:rFonts w:ascii="Times New Roman" w:hAnsi="Times New Roman" w:cs="Times New Roman"/>
              </w:rPr>
            </w:pPr>
            <w:r w:rsidRPr="000E0394">
              <w:rPr>
                <w:rFonts w:ascii="Times New Roman" w:hAnsi="Times New Roman" w:cs="Times New Roman"/>
              </w:rPr>
              <w:lastRenderedPageBreak/>
              <w:t xml:space="preserve">Срок предоставления муниципальной услуги составляет 30 календарных дней со дня регистрации заявления </w:t>
            </w:r>
          </w:p>
        </w:tc>
        <w:tc>
          <w:tcPr>
            <w:tcW w:w="364"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Оснований для отказа в приеме заявления и необходимых для предоставления услуги документов законодательством Российск</w:t>
            </w:r>
            <w:r w:rsidRPr="000E0394">
              <w:rPr>
                <w:rFonts w:ascii="Times New Roman" w:hAnsi="Times New Roman" w:cs="Times New Roman"/>
              </w:rPr>
              <w:lastRenderedPageBreak/>
              <w:t>ой Федерации не пред</w:t>
            </w:r>
            <w:r w:rsidRPr="000E0394">
              <w:rPr>
                <w:rFonts w:ascii="Times New Roman" w:hAnsi="Times New Roman" w:cs="Times New Roman"/>
              </w:rPr>
              <w:t>у</w:t>
            </w:r>
            <w:r w:rsidRPr="000E0394">
              <w:rPr>
                <w:rFonts w:ascii="Times New Roman" w:hAnsi="Times New Roman" w:cs="Times New Roman"/>
              </w:rPr>
              <w:t xml:space="preserve">смотрено </w:t>
            </w:r>
          </w:p>
        </w:tc>
        <w:tc>
          <w:tcPr>
            <w:tcW w:w="1091" w:type="pct"/>
          </w:tcPr>
          <w:p w:rsidR="000E0394" w:rsidRPr="000E0394" w:rsidRDefault="000E0394" w:rsidP="000E0394">
            <w:pPr>
              <w:widowControl w:val="0"/>
              <w:autoSpaceDE w:val="0"/>
              <w:autoSpaceDN w:val="0"/>
              <w:adjustRightInd w:val="0"/>
              <w:spacing w:after="0"/>
              <w:jc w:val="both"/>
              <w:rPr>
                <w:rFonts w:ascii="Times New Roman" w:hAnsi="Times New Roman" w:cs="Times New Roman"/>
              </w:rPr>
            </w:pPr>
            <w:r w:rsidRPr="000E0394">
              <w:rPr>
                <w:rFonts w:ascii="Times New Roman" w:hAnsi="Times New Roman" w:cs="Times New Roman"/>
              </w:rPr>
              <w:lastRenderedPageBreak/>
              <w:t>Основания для отказа в предоставлении муниципальной услуги:</w:t>
            </w:r>
          </w:p>
          <w:p w:rsidR="000E0394" w:rsidRPr="000E0394" w:rsidRDefault="000E0394" w:rsidP="000E0394">
            <w:pPr>
              <w:pStyle w:val="af1"/>
              <w:widowControl w:val="0"/>
              <w:spacing w:after="0" w:line="240" w:lineRule="auto"/>
              <w:jc w:val="both"/>
              <w:rPr>
                <w:rFonts w:ascii="Times New Roman" w:hAnsi="Times New Roman" w:cs="Times New Roman"/>
                <w:color w:val="auto"/>
              </w:rPr>
            </w:pPr>
            <w:r w:rsidRPr="000E0394">
              <w:rPr>
                <w:rFonts w:ascii="Times New Roman" w:hAnsi="Times New Roman" w:cs="Times New Roman"/>
                <w:color w:va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E0394" w:rsidRPr="000E0394" w:rsidRDefault="000E0394" w:rsidP="000E0394">
            <w:pPr>
              <w:pStyle w:val="af1"/>
              <w:widowControl w:val="0"/>
              <w:spacing w:after="0" w:line="240" w:lineRule="auto"/>
              <w:jc w:val="both"/>
              <w:rPr>
                <w:rFonts w:ascii="Times New Roman" w:hAnsi="Times New Roman" w:cs="Times New Roman"/>
                <w:color w:val="auto"/>
              </w:rPr>
            </w:pPr>
            <w:r w:rsidRPr="000E0394">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0E0394">
              <w:rPr>
                <w:rFonts w:ascii="Times New Roman" w:hAnsi="Times New Roman" w:cs="Times New Roman"/>
                <w:color w:val="auto"/>
              </w:rPr>
              <w:lastRenderedPageBreak/>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0E0394">
                <w:rPr>
                  <w:rStyle w:val="a3"/>
                  <w:rFonts w:ascii="Times New Roman" w:hAnsi="Times New Roman" w:cs="Times New Roman"/>
                  <w:color w:val="auto"/>
                </w:rPr>
                <w:t>подпунктом 10 пункта 2 статьи 39.10</w:t>
              </w:r>
            </w:hyperlink>
            <w:r w:rsidRPr="000E0394">
              <w:rPr>
                <w:rFonts w:ascii="Times New Roman" w:hAnsi="Times New Roman" w:cs="Times New Roman"/>
                <w:color w:val="auto"/>
              </w:rPr>
              <w:t xml:space="preserve"> Земельного Кодекса;</w:t>
            </w:r>
          </w:p>
          <w:p w:rsidR="000E0394" w:rsidRPr="000E0394" w:rsidRDefault="000E0394" w:rsidP="000E0394">
            <w:pPr>
              <w:pStyle w:val="af1"/>
              <w:widowControl w:val="0"/>
              <w:spacing w:after="0" w:line="240" w:lineRule="auto"/>
              <w:jc w:val="both"/>
              <w:rPr>
                <w:rFonts w:ascii="Times New Roman" w:hAnsi="Times New Roman" w:cs="Times New Roman"/>
                <w:color w:val="auto"/>
              </w:rPr>
            </w:pPr>
            <w:r w:rsidRPr="000E0394">
              <w:rPr>
                <w:rFonts w:ascii="Times New Roman" w:hAnsi="Times New Roman" w:cs="Times New Roman"/>
                <w:color w:val="auto"/>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w:t>
            </w:r>
            <w:r w:rsidRPr="000E0394">
              <w:rPr>
                <w:rFonts w:ascii="Times New Roman" w:hAnsi="Times New Roman" w:cs="Times New Roman"/>
                <w:color w:val="auto"/>
              </w:rPr>
              <w:lastRenderedPageBreak/>
              <w:t xml:space="preserve">участке на условиях сервитута или на земельном участке размещен объект, предусмотренный </w:t>
            </w:r>
            <w:hyperlink r:id="rId8" w:history="1">
              <w:r w:rsidRPr="000E0394">
                <w:rPr>
                  <w:rStyle w:val="a3"/>
                  <w:rFonts w:ascii="Times New Roman" w:hAnsi="Times New Roman" w:cs="Times New Roman"/>
                  <w:color w:val="auto"/>
                </w:rPr>
                <w:t>пунктом 3 статьи 39.36</w:t>
              </w:r>
            </w:hyperlink>
            <w:r w:rsidRPr="000E0394">
              <w:rPr>
                <w:rFonts w:ascii="Times New Roman" w:hAnsi="Times New Roman" w:cs="Times New Roman"/>
                <w:color w:val="auto"/>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0E0394">
              <w:rPr>
                <w:rFonts w:ascii="Times New Roman" w:hAnsi="Times New Roman" w:cs="Times New Roman"/>
                <w:color w:val="auto"/>
              </w:rPr>
              <w:lastRenderedPageBreak/>
              <w:t>предоставление не допускается на праве, указанном в заявлении о предоставлении земельного участка;</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0E0394">
              <w:rPr>
                <w:rFonts w:ascii="Times New Roman" w:hAnsi="Times New Roman" w:cs="Times New Roman"/>
                <w:color w:val="auto"/>
              </w:rPr>
              <w:lastRenderedPageBreak/>
              <w:t>правообладатель такого земельного участка;</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Pr="000E0394">
              <w:rPr>
                <w:rFonts w:ascii="Times New Roman" w:hAnsi="Times New Roman" w:cs="Times New Roman"/>
                <w:color w:val="auto"/>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history="1">
              <w:r w:rsidRPr="000E0394">
                <w:rPr>
                  <w:rStyle w:val="a3"/>
                  <w:rFonts w:ascii="Times New Roman" w:hAnsi="Times New Roman" w:cs="Times New Roman"/>
                  <w:color w:val="auto"/>
                </w:rPr>
                <w:t>пунктом 19 статьи 39.11</w:t>
              </w:r>
            </w:hyperlink>
            <w:r w:rsidRPr="000E0394">
              <w:rPr>
                <w:rFonts w:ascii="Times New Roman" w:hAnsi="Times New Roman" w:cs="Times New Roman"/>
                <w:color w:val="auto"/>
              </w:rPr>
              <w:t xml:space="preserve"> Земельного  кодекса РФ;</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10" w:history="1">
              <w:r w:rsidRPr="000E0394">
                <w:rPr>
                  <w:rStyle w:val="a3"/>
                  <w:rFonts w:ascii="Times New Roman" w:hAnsi="Times New Roman" w:cs="Times New Roman"/>
                  <w:color w:val="auto"/>
                </w:rPr>
                <w:t>подпунктом 6 пункта 4 статьи 39.11</w:t>
              </w:r>
            </w:hyperlink>
            <w:r w:rsidRPr="000E0394">
              <w:rPr>
                <w:rFonts w:ascii="Times New Roman" w:hAnsi="Times New Roman" w:cs="Times New Roman"/>
                <w:color w:val="auto"/>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0E0394">
                <w:rPr>
                  <w:rStyle w:val="a3"/>
                  <w:rFonts w:ascii="Times New Roman" w:hAnsi="Times New Roman" w:cs="Times New Roman"/>
                  <w:color w:val="auto"/>
                </w:rPr>
                <w:t>подпунктом 4 пункта 4 статьи 39.11</w:t>
              </w:r>
            </w:hyperlink>
            <w:r w:rsidRPr="000E0394">
              <w:rPr>
                <w:rFonts w:ascii="Times New Roman" w:hAnsi="Times New Roman" w:cs="Times New Roman"/>
                <w:color w:val="auto"/>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2" w:history="1">
              <w:r w:rsidRPr="000E0394">
                <w:rPr>
                  <w:rStyle w:val="a3"/>
                  <w:rFonts w:ascii="Times New Roman" w:hAnsi="Times New Roman" w:cs="Times New Roman"/>
                  <w:color w:val="auto"/>
                </w:rPr>
                <w:t>пунктом 8 статьи 39.11</w:t>
              </w:r>
            </w:hyperlink>
            <w:r w:rsidRPr="000E0394">
              <w:rPr>
                <w:rFonts w:ascii="Times New Roman" w:hAnsi="Times New Roman" w:cs="Times New Roman"/>
                <w:color w:val="auto"/>
              </w:rPr>
              <w:t xml:space="preserve"> Земельного Кодекса;</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13) в отношении </w:t>
            </w:r>
            <w:r w:rsidRPr="000E0394">
              <w:rPr>
                <w:rFonts w:ascii="Times New Roman" w:hAnsi="Times New Roman" w:cs="Times New Roman"/>
                <w:color w:val="auto"/>
              </w:rPr>
              <w:lastRenderedPageBreak/>
              <w:t xml:space="preserve">земельного участка, указанного в заявлении о его предоставлении, опубликовано и размещено в соответствии с </w:t>
            </w:r>
            <w:hyperlink r:id="rId13" w:history="1">
              <w:r w:rsidRPr="000E0394">
                <w:rPr>
                  <w:rStyle w:val="a3"/>
                  <w:rFonts w:ascii="Times New Roman" w:hAnsi="Times New Roman" w:cs="Times New Roman"/>
                  <w:color w:val="auto"/>
                </w:rPr>
                <w:t>подпунктом 1 пункта 1 статьи 39.18</w:t>
              </w:r>
            </w:hyperlink>
            <w:r w:rsidRPr="000E0394">
              <w:rPr>
                <w:rFonts w:ascii="Times New Roman" w:hAnsi="Times New Roman" w:cs="Times New Roman"/>
                <w:color w:val="auto"/>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0E0394">
                <w:rPr>
                  <w:rStyle w:val="a3"/>
                  <w:rFonts w:ascii="Times New Roman" w:hAnsi="Times New Roman" w:cs="Times New Roman"/>
                  <w:color w:val="auto"/>
                </w:rPr>
                <w:t>подпунктом 10 пункта 2 статьи 39.10</w:t>
              </w:r>
            </w:hyperlink>
            <w:r w:rsidRPr="000E0394">
              <w:rPr>
                <w:rFonts w:ascii="Times New Roman" w:hAnsi="Times New Roman" w:cs="Times New Roman"/>
                <w:color w:val="auto"/>
              </w:rPr>
              <w:t xml:space="preserve"> Земельного Кодекса;</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16) площадь земельного </w:t>
            </w:r>
            <w:r w:rsidRPr="000E0394">
              <w:rPr>
                <w:rFonts w:ascii="Times New Roman" w:hAnsi="Times New Roman" w:cs="Times New Roman"/>
                <w:color w:val="auto"/>
              </w:rPr>
              <w:lastRenderedPageBreak/>
              <w:t>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19) предоставление </w:t>
            </w:r>
            <w:r w:rsidRPr="000E0394">
              <w:rPr>
                <w:rFonts w:ascii="Times New Roman" w:hAnsi="Times New Roman" w:cs="Times New Roman"/>
                <w:color w:val="auto"/>
              </w:rPr>
              <w:lastRenderedPageBreak/>
              <w:t>земельного участка на заявленном виде прав не допускается;</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20) в отношении земельного участка, указанного в заявлении о его предоставлении, не установлен вид разрешенного использования;</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21) указанный в заявлении о предоставлении земельного участка земельный участок не отнесен к определенной категории земель;</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w:t>
            </w:r>
            <w:r w:rsidRPr="000E0394">
              <w:rPr>
                <w:rFonts w:ascii="Times New Roman" w:hAnsi="Times New Roman" w:cs="Times New Roman"/>
                <w:color w:val="auto"/>
              </w:rPr>
              <w:lastRenderedPageBreak/>
              <w:t>дома, который расположен на таком земельном участке, аварийным и подлежащим сносу или реконструкции;</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15" w:history="1">
              <w:r w:rsidRPr="000E0394">
                <w:rPr>
                  <w:rStyle w:val="a3"/>
                  <w:rFonts w:ascii="Times New Roman" w:hAnsi="Times New Roman" w:cs="Times New Roman"/>
                  <w:color w:val="auto"/>
                </w:rPr>
                <w:t>законом</w:t>
              </w:r>
            </w:hyperlink>
            <w:r w:rsidRPr="000E0394">
              <w:rPr>
                <w:rFonts w:ascii="Times New Roman" w:hAnsi="Times New Roman" w:cs="Times New Roman"/>
                <w:color w:val="auto"/>
              </w:rPr>
              <w:t xml:space="preserve"> "О государственном кадастре недвижимости";</w:t>
            </w:r>
          </w:p>
          <w:p w:rsidR="000E0394" w:rsidRPr="000E0394" w:rsidRDefault="000E0394" w:rsidP="000E0394">
            <w:pPr>
              <w:pStyle w:val="af1"/>
              <w:widowControl w:val="0"/>
              <w:spacing w:after="0" w:line="240" w:lineRule="auto"/>
              <w:ind w:firstLine="709"/>
              <w:jc w:val="both"/>
              <w:rPr>
                <w:rFonts w:ascii="Times New Roman" w:hAnsi="Times New Roman" w:cs="Times New Roman"/>
                <w:color w:val="auto"/>
              </w:rPr>
            </w:pPr>
            <w:r w:rsidRPr="000E0394">
              <w:rPr>
                <w:rFonts w:ascii="Times New Roman" w:hAnsi="Times New Roman" w:cs="Times New Roman"/>
                <w:color w:val="auto"/>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E0394" w:rsidRPr="000E0394" w:rsidRDefault="000E0394" w:rsidP="000E0394">
            <w:pPr>
              <w:spacing w:after="0"/>
              <w:jc w:val="both"/>
              <w:rPr>
                <w:rFonts w:ascii="Times New Roman" w:hAnsi="Times New Roman" w:cs="Times New Roman"/>
              </w:rPr>
            </w:pPr>
          </w:p>
        </w:tc>
        <w:tc>
          <w:tcPr>
            <w:tcW w:w="364" w:type="pct"/>
          </w:tcPr>
          <w:p w:rsidR="000E0394" w:rsidRPr="000E0394" w:rsidRDefault="000E0394" w:rsidP="000E0394">
            <w:pPr>
              <w:spacing w:after="0"/>
              <w:ind w:firstLine="567"/>
              <w:rPr>
                <w:rFonts w:ascii="Times New Roman" w:hAnsi="Times New Roman" w:cs="Times New Roman"/>
              </w:rPr>
            </w:pPr>
            <w:r w:rsidRPr="000E0394">
              <w:rPr>
                <w:rFonts w:ascii="Times New Roman" w:hAnsi="Times New Roman" w:cs="Times New Roman"/>
              </w:rPr>
              <w:lastRenderedPageBreak/>
              <w:t xml:space="preserve">. Оснований для приостановления в предоставлении  муниципальной  слуги законодательством  Российской Федерации  не </w:t>
            </w:r>
            <w:r w:rsidRPr="000E0394">
              <w:rPr>
                <w:rFonts w:ascii="Times New Roman" w:hAnsi="Times New Roman" w:cs="Times New Roman"/>
              </w:rPr>
              <w:lastRenderedPageBreak/>
              <w:t>предусмотрено.</w:t>
            </w:r>
          </w:p>
          <w:p w:rsidR="000E0394" w:rsidRPr="000E0394" w:rsidRDefault="000E0394" w:rsidP="000E0394">
            <w:pPr>
              <w:widowControl w:val="0"/>
              <w:spacing w:after="0"/>
              <w:jc w:val="both"/>
              <w:rPr>
                <w:rFonts w:ascii="Times New Roman" w:hAnsi="Times New Roman" w:cs="Times New Roman"/>
              </w:rPr>
            </w:pPr>
          </w:p>
        </w:tc>
        <w:tc>
          <w:tcPr>
            <w:tcW w:w="227" w:type="pct"/>
          </w:tcPr>
          <w:p w:rsidR="000E0394" w:rsidRPr="000E0394" w:rsidRDefault="000E0394" w:rsidP="000E0394">
            <w:pPr>
              <w:spacing w:after="0"/>
              <w:jc w:val="both"/>
              <w:rPr>
                <w:rFonts w:ascii="Times New Roman" w:hAnsi="Times New Roman" w:cs="Times New Roman"/>
              </w:rPr>
            </w:pPr>
          </w:p>
        </w:tc>
        <w:tc>
          <w:tcPr>
            <w:tcW w:w="896" w:type="pct"/>
            <w:gridSpan w:val="3"/>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Муниципальная услуга предоставляется без взимания государственной пошлины или иной платы </w:t>
            </w:r>
          </w:p>
        </w:tc>
        <w:tc>
          <w:tcPr>
            <w:tcW w:w="330" w:type="pct"/>
          </w:tcPr>
          <w:p w:rsidR="000E0394" w:rsidRPr="000E0394" w:rsidRDefault="000E0394" w:rsidP="000E0394">
            <w:pPr>
              <w:widowControl w:val="0"/>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t xml:space="preserve">территориальный орган предоставляющий услугу, по электронной почте или на портале государственных услуг, </w:t>
            </w:r>
            <w:r w:rsidRPr="000E0394">
              <w:rPr>
                <w:rFonts w:ascii="Times New Roman" w:hAnsi="Times New Roman" w:cs="Times New Roman"/>
              </w:rPr>
              <w:lastRenderedPageBreak/>
              <w:t>через МФЦ</w:t>
            </w:r>
          </w:p>
        </w:tc>
        <w:tc>
          <w:tcPr>
            <w:tcW w:w="593"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в территориальном органе предоставляющем услугу, на бумажном носителе; </w:t>
            </w: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в МФЦ на бумажном носителе, полученном из территориального органа предоставляющего услугу;</w:t>
            </w: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ind w:firstLine="357"/>
              <w:jc w:val="both"/>
              <w:rPr>
                <w:rFonts w:ascii="Times New Roman" w:hAnsi="Times New Roman" w:cs="Times New Roman"/>
              </w:rPr>
            </w:pPr>
            <w:r w:rsidRPr="000E0394">
              <w:rPr>
                <w:rFonts w:ascii="Times New Roman" w:hAnsi="Times New Roman" w:cs="Times New Roman"/>
              </w:rPr>
              <w:t xml:space="preserve">через личный кабинет Портала государственных услуг. </w:t>
            </w:r>
          </w:p>
        </w:tc>
      </w:tr>
    </w:tbl>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3. «Сведения о заявителях «подуслуги»</w:t>
      </w:r>
    </w:p>
    <w:p w:rsidR="000E0394" w:rsidRPr="000E0394" w:rsidRDefault="000E0394" w:rsidP="000E0394">
      <w:pPr>
        <w:spacing w:after="0"/>
        <w:jc w:val="center"/>
        <w:rPr>
          <w:rFonts w:ascii="Times New Roman" w:hAnsi="Times New Roman" w:cs="Times New Roman"/>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985"/>
        <w:gridCol w:w="3964"/>
        <w:gridCol w:w="2339"/>
        <w:gridCol w:w="1264"/>
        <w:gridCol w:w="1622"/>
        <w:gridCol w:w="1264"/>
        <w:gridCol w:w="1866"/>
      </w:tblGrid>
      <w:tr w:rsidR="000E0394" w:rsidRPr="000E0394" w:rsidTr="00827593">
        <w:tc>
          <w:tcPr>
            <w:tcW w:w="17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п/п</w:t>
            </w:r>
          </w:p>
        </w:tc>
        <w:tc>
          <w:tcPr>
            <w:tcW w:w="94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Категрии лиц, имеющих право на получение «подуслуги»</w:t>
            </w:r>
          </w:p>
        </w:tc>
        <w:tc>
          <w:tcPr>
            <w:tcW w:w="125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 xml:space="preserve">Документ, подтверждающий правомочие заявителя соответствующей категории на получение «подуслуги» </w:t>
            </w:r>
          </w:p>
        </w:tc>
        <w:tc>
          <w:tcPr>
            <w:tcW w:w="73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Установленные требования к документу, подтверждающему правомочие заявителя соответствующей категории на получение «подуслуги»</w:t>
            </w:r>
          </w:p>
        </w:tc>
        <w:tc>
          <w:tcPr>
            <w:tcW w:w="39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Наличие возможности подачи заявления на предоставление «подуслуги» представителями заявителя</w:t>
            </w:r>
          </w:p>
        </w:tc>
        <w:tc>
          <w:tcPr>
            <w:tcW w:w="51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Исчерпывающий перечень лиц, имеющих право на подачу заявления от имени заявителя</w:t>
            </w:r>
          </w:p>
        </w:tc>
        <w:tc>
          <w:tcPr>
            <w:tcW w:w="39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Наименование документа, подтверждающего право подачи заявления от имени заявителя</w:t>
            </w:r>
          </w:p>
        </w:tc>
        <w:tc>
          <w:tcPr>
            <w:tcW w:w="5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Установленные требования к документу, подтверждающему право подачи заявления от имени заявителя</w:t>
            </w:r>
          </w:p>
        </w:tc>
      </w:tr>
      <w:tr w:rsidR="000E0394" w:rsidRPr="000E0394" w:rsidTr="00827593">
        <w:trPr>
          <w:trHeight w:val="153"/>
        </w:trPr>
        <w:tc>
          <w:tcPr>
            <w:tcW w:w="17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94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125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73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39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51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c>
          <w:tcPr>
            <w:tcW w:w="39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7</w:t>
            </w:r>
          </w:p>
        </w:tc>
        <w:tc>
          <w:tcPr>
            <w:tcW w:w="5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8</w:t>
            </w:r>
          </w:p>
        </w:tc>
      </w:tr>
      <w:tr w:rsidR="000E0394" w:rsidRPr="000E0394" w:rsidTr="00827593">
        <w:tc>
          <w:tcPr>
            <w:tcW w:w="17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1</w:t>
            </w:r>
          </w:p>
        </w:tc>
        <w:tc>
          <w:tcPr>
            <w:tcW w:w="942" w:type="pct"/>
          </w:tcPr>
          <w:p w:rsidR="000E0394" w:rsidRPr="000E0394" w:rsidRDefault="000E0394" w:rsidP="000E0394">
            <w:pPr>
              <w:widowControl w:val="0"/>
              <w:spacing w:after="0"/>
              <w:jc w:val="both"/>
              <w:rPr>
                <w:rFonts w:ascii="Times New Roman" w:hAnsi="Times New Roman" w:cs="Times New Roman"/>
                <w:lang w:eastAsia="ar-SA"/>
              </w:rPr>
            </w:pPr>
            <w:r w:rsidRPr="000E0394">
              <w:rPr>
                <w:rFonts w:ascii="Times New Roman" w:hAnsi="Times New Roman" w:cs="Times New Roman"/>
              </w:rPr>
              <w:t xml:space="preserve">Заявителями являются физические </w:t>
            </w:r>
            <w:r w:rsidRPr="000E0394">
              <w:rPr>
                <w:rFonts w:ascii="Times New Roman" w:hAnsi="Times New Roman" w:cs="Times New Roman"/>
                <w:lang w:eastAsia="ar-SA"/>
              </w:rPr>
              <w:t>и юридические лица, либо их уполномоченные представители (далее - заявители).</w:t>
            </w:r>
          </w:p>
          <w:p w:rsidR="000E0394" w:rsidRPr="000E0394" w:rsidRDefault="000E0394" w:rsidP="000E0394">
            <w:pPr>
              <w:widowControl w:val="0"/>
              <w:spacing w:after="0"/>
              <w:ind w:firstLine="720"/>
              <w:jc w:val="both"/>
              <w:rPr>
                <w:rFonts w:ascii="Times New Roman" w:hAnsi="Times New Roman" w:cs="Times New Roman"/>
                <w:lang w:eastAsia="ar-SA"/>
              </w:rPr>
            </w:pPr>
          </w:p>
          <w:p w:rsidR="000E0394" w:rsidRPr="000E0394" w:rsidRDefault="000E0394" w:rsidP="000E0394">
            <w:pPr>
              <w:spacing w:after="0"/>
              <w:jc w:val="both"/>
              <w:rPr>
                <w:rFonts w:ascii="Times New Roman" w:hAnsi="Times New Roman" w:cs="Times New Roman"/>
              </w:rPr>
            </w:pPr>
          </w:p>
        </w:tc>
        <w:tc>
          <w:tcPr>
            <w:tcW w:w="1251"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Документ, удостоверяющего личность заявителя, являющегося физическим лицом, либо личность представителя физического или юридического лица;</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Копия документа, удостоверяющего полномочия представителя заявителя, если с заявлением обращается представитель заявителя.</w:t>
            </w:r>
          </w:p>
        </w:tc>
        <w:tc>
          <w:tcPr>
            <w:tcW w:w="738" w:type="pct"/>
          </w:tcPr>
          <w:p w:rsidR="000E0394" w:rsidRPr="000E0394" w:rsidRDefault="000E0394" w:rsidP="000E0394">
            <w:pPr>
              <w:pStyle w:val="p5"/>
              <w:shd w:val="clear" w:color="auto" w:fill="FFFFFF"/>
              <w:spacing w:before="0" w:beforeAutospacing="0" w:after="0" w:afterAutospacing="0"/>
              <w:ind w:firstLine="708"/>
              <w:jc w:val="both"/>
              <w:rPr>
                <w:rFonts w:ascii="Times New Roman" w:hAnsi="Times New Roman" w:cs="Times New Roman"/>
                <w:sz w:val="22"/>
                <w:szCs w:val="22"/>
              </w:rPr>
            </w:pPr>
            <w:r w:rsidRPr="000E0394">
              <w:rPr>
                <w:rFonts w:ascii="Times New Roman" w:hAnsi="Times New Roman" w:cs="Times New Roman"/>
                <w:sz w:val="22"/>
                <w:szCs w:val="22"/>
              </w:rPr>
              <w:t>Документы предоставляются на русском языке. К документам, составленным на ином языке должны быть приобщен их перевод на русский язык,  зав</w:t>
            </w:r>
            <w:r w:rsidRPr="000E0394">
              <w:rPr>
                <w:rFonts w:ascii="Times New Roman" w:hAnsi="Times New Roman" w:cs="Times New Roman"/>
                <w:sz w:val="22"/>
                <w:szCs w:val="22"/>
              </w:rPr>
              <w:t>е</w:t>
            </w:r>
            <w:r w:rsidRPr="000E0394">
              <w:rPr>
                <w:rFonts w:ascii="Times New Roman" w:hAnsi="Times New Roman" w:cs="Times New Roman"/>
                <w:sz w:val="22"/>
                <w:szCs w:val="22"/>
              </w:rPr>
              <w:t>ренный нотариально.</w:t>
            </w:r>
          </w:p>
          <w:p w:rsidR="000E0394" w:rsidRPr="000E0394" w:rsidRDefault="000E0394" w:rsidP="000E0394">
            <w:pPr>
              <w:pStyle w:val="p5"/>
              <w:shd w:val="clear" w:color="auto" w:fill="FFFFFF"/>
              <w:spacing w:before="0" w:beforeAutospacing="0" w:after="0" w:afterAutospacing="0"/>
              <w:ind w:firstLine="708"/>
              <w:jc w:val="both"/>
              <w:rPr>
                <w:rFonts w:ascii="Times New Roman" w:hAnsi="Times New Roman" w:cs="Times New Roman"/>
                <w:sz w:val="22"/>
                <w:szCs w:val="22"/>
              </w:rPr>
            </w:pPr>
            <w:r w:rsidRPr="000E0394">
              <w:rPr>
                <w:rFonts w:ascii="Times New Roman" w:hAnsi="Times New Roman" w:cs="Times New Roman"/>
                <w:sz w:val="22"/>
                <w:szCs w:val="22"/>
              </w:rPr>
              <w:t>Заявление заполняется заявителем рукописным или машинописным способом. В сл</w:t>
            </w:r>
            <w:r w:rsidRPr="000E0394">
              <w:rPr>
                <w:rFonts w:ascii="Times New Roman" w:hAnsi="Times New Roman" w:cs="Times New Roman"/>
                <w:sz w:val="22"/>
                <w:szCs w:val="22"/>
              </w:rPr>
              <w:t>у</w:t>
            </w:r>
            <w:r w:rsidRPr="000E0394">
              <w:rPr>
                <w:rFonts w:ascii="Times New Roman" w:hAnsi="Times New Roman" w:cs="Times New Roman"/>
                <w:sz w:val="22"/>
                <w:szCs w:val="22"/>
              </w:rPr>
              <w:t>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w:t>
            </w:r>
            <w:r w:rsidRPr="000E0394">
              <w:rPr>
                <w:rFonts w:ascii="Times New Roman" w:hAnsi="Times New Roman" w:cs="Times New Roman"/>
                <w:sz w:val="22"/>
                <w:szCs w:val="22"/>
              </w:rPr>
              <w:t>а</w:t>
            </w:r>
            <w:r w:rsidRPr="000E0394">
              <w:rPr>
                <w:rFonts w:ascii="Times New Roman" w:hAnsi="Times New Roman" w:cs="Times New Roman"/>
                <w:sz w:val="22"/>
                <w:szCs w:val="22"/>
              </w:rPr>
              <w:t>вит подпись и дату подачи заявления.</w:t>
            </w:r>
          </w:p>
          <w:p w:rsidR="000E0394" w:rsidRPr="000E0394" w:rsidRDefault="000E0394" w:rsidP="000E0394">
            <w:pPr>
              <w:widowControl w:val="0"/>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t>В документах не должно быть подчисток, приписок, зачеркнутых слов и иных не ог</w:t>
            </w:r>
            <w:r w:rsidRPr="000E0394">
              <w:rPr>
                <w:rFonts w:ascii="Times New Roman" w:hAnsi="Times New Roman" w:cs="Times New Roman"/>
              </w:rPr>
              <w:t>о</w:t>
            </w:r>
            <w:r w:rsidRPr="000E0394">
              <w:rPr>
                <w:rFonts w:ascii="Times New Roman" w:hAnsi="Times New Roman" w:cs="Times New Roman"/>
              </w:rPr>
              <w:t>воренных в них исправлений.</w:t>
            </w:r>
          </w:p>
          <w:p w:rsidR="000E0394" w:rsidRPr="000E0394" w:rsidRDefault="000E0394" w:rsidP="000E0394">
            <w:pPr>
              <w:widowControl w:val="0"/>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t xml:space="preserve">Тексты на документах, полученных посредством ксерокопирования, должны быть </w:t>
            </w:r>
            <w:r w:rsidRPr="000E0394">
              <w:rPr>
                <w:rFonts w:ascii="Times New Roman" w:hAnsi="Times New Roman" w:cs="Times New Roman"/>
              </w:rPr>
              <w:lastRenderedPageBreak/>
              <w:t>ра</w:t>
            </w:r>
            <w:r w:rsidRPr="000E0394">
              <w:rPr>
                <w:rFonts w:ascii="Times New Roman" w:hAnsi="Times New Roman" w:cs="Times New Roman"/>
              </w:rPr>
              <w:t>з</w:t>
            </w:r>
            <w:r w:rsidRPr="000E0394">
              <w:rPr>
                <w:rFonts w:ascii="Times New Roman" w:hAnsi="Times New Roman" w:cs="Times New Roman"/>
              </w:rPr>
              <w:t>борчивы.</w:t>
            </w:r>
          </w:p>
          <w:p w:rsidR="000E0394" w:rsidRPr="000E0394" w:rsidRDefault="000E0394" w:rsidP="000E0394">
            <w:pPr>
              <w:spacing w:after="0"/>
              <w:jc w:val="center"/>
              <w:rPr>
                <w:rFonts w:ascii="Times New Roman" w:hAnsi="Times New Roman" w:cs="Times New Roman"/>
              </w:rPr>
            </w:pPr>
          </w:p>
        </w:tc>
        <w:tc>
          <w:tcPr>
            <w:tcW w:w="399" w:type="pct"/>
          </w:tcPr>
          <w:p w:rsidR="000E0394" w:rsidRPr="000E0394" w:rsidRDefault="000E0394" w:rsidP="000E0394">
            <w:pPr>
              <w:tabs>
                <w:tab w:val="left" w:pos="540"/>
              </w:tabs>
              <w:spacing w:after="0"/>
              <w:jc w:val="center"/>
              <w:rPr>
                <w:rFonts w:ascii="Times New Roman" w:hAnsi="Times New Roman" w:cs="Times New Roman"/>
              </w:rPr>
            </w:pPr>
            <w:r w:rsidRPr="000E0394">
              <w:rPr>
                <w:rFonts w:ascii="Times New Roman" w:hAnsi="Times New Roman" w:cs="Times New Roman"/>
              </w:rPr>
              <w:lastRenderedPageBreak/>
              <w:t>нет</w:t>
            </w:r>
          </w:p>
          <w:p w:rsidR="000E0394" w:rsidRPr="000E0394" w:rsidRDefault="000E0394" w:rsidP="000E0394">
            <w:pPr>
              <w:spacing w:after="0"/>
              <w:jc w:val="center"/>
              <w:rPr>
                <w:rFonts w:ascii="Times New Roman" w:hAnsi="Times New Roman" w:cs="Times New Roman"/>
              </w:rPr>
            </w:pPr>
          </w:p>
        </w:tc>
        <w:tc>
          <w:tcPr>
            <w:tcW w:w="51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p w:rsidR="000E0394" w:rsidRPr="000E0394" w:rsidRDefault="000E0394" w:rsidP="000E0394">
            <w:pPr>
              <w:spacing w:after="0"/>
              <w:jc w:val="center"/>
              <w:rPr>
                <w:rFonts w:ascii="Times New Roman" w:hAnsi="Times New Roman" w:cs="Times New Roman"/>
              </w:rPr>
            </w:pPr>
          </w:p>
        </w:tc>
        <w:tc>
          <w:tcPr>
            <w:tcW w:w="39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p w:rsidR="000E0394" w:rsidRPr="000E0394" w:rsidRDefault="000E0394" w:rsidP="000E0394">
            <w:pPr>
              <w:spacing w:after="0"/>
              <w:jc w:val="center"/>
              <w:rPr>
                <w:rFonts w:ascii="Times New Roman" w:hAnsi="Times New Roman" w:cs="Times New Roman"/>
              </w:rPr>
            </w:pPr>
          </w:p>
        </w:tc>
        <w:tc>
          <w:tcPr>
            <w:tcW w:w="5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p w:rsidR="000E0394" w:rsidRPr="000E0394" w:rsidRDefault="000E0394" w:rsidP="000E0394">
            <w:pPr>
              <w:spacing w:after="0"/>
              <w:jc w:val="center"/>
              <w:rPr>
                <w:rFonts w:ascii="Times New Roman" w:hAnsi="Times New Roman" w:cs="Times New Roman"/>
              </w:rPr>
            </w:pPr>
          </w:p>
        </w:tc>
      </w:tr>
    </w:tbl>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4. «Документы, предоставляемые заявителем для получения «подуслуги»</w:t>
      </w:r>
    </w:p>
    <w:p w:rsidR="000E0394" w:rsidRPr="000E0394" w:rsidRDefault="000E0394" w:rsidP="000E0394">
      <w:pPr>
        <w:spacing w:after="0"/>
        <w:jc w:val="center"/>
        <w:rPr>
          <w:rFonts w:ascii="Times New Roman" w:hAnsi="Times New Roman" w:cs="Times New Roman"/>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908"/>
        <w:gridCol w:w="4606"/>
        <w:gridCol w:w="2158"/>
        <w:gridCol w:w="2284"/>
        <w:gridCol w:w="1626"/>
        <w:gridCol w:w="1259"/>
        <w:gridCol w:w="1436"/>
      </w:tblGrid>
      <w:tr w:rsidR="000E0394" w:rsidRPr="000E0394" w:rsidTr="00827593">
        <w:tc>
          <w:tcPr>
            <w:tcW w:w="17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п/п</w:t>
            </w:r>
          </w:p>
        </w:tc>
        <w:tc>
          <w:tcPr>
            <w:tcW w:w="60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Категория документа</w:t>
            </w:r>
          </w:p>
        </w:tc>
        <w:tc>
          <w:tcPr>
            <w:tcW w:w="145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Наименование документов, которые представляет заявитель для получения «подуслуги»</w:t>
            </w:r>
          </w:p>
        </w:tc>
        <w:tc>
          <w:tcPr>
            <w:tcW w:w="68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Количество необходимых экземпляров документа с указанием подлинник / копия</w:t>
            </w:r>
          </w:p>
        </w:tc>
        <w:tc>
          <w:tcPr>
            <w:tcW w:w="72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Документ, предоставляемый по условию</w:t>
            </w:r>
          </w:p>
        </w:tc>
        <w:tc>
          <w:tcPr>
            <w:tcW w:w="51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Установленные требования к документу</w:t>
            </w:r>
          </w:p>
        </w:tc>
        <w:tc>
          <w:tcPr>
            <w:tcW w:w="39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Форма (шаблон) документа</w:t>
            </w:r>
          </w:p>
        </w:tc>
        <w:tc>
          <w:tcPr>
            <w:tcW w:w="45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Образец документа/ заполнения документа</w:t>
            </w:r>
          </w:p>
        </w:tc>
      </w:tr>
      <w:tr w:rsidR="000E0394" w:rsidRPr="000E0394" w:rsidTr="00827593">
        <w:tc>
          <w:tcPr>
            <w:tcW w:w="17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60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145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68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72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51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c>
          <w:tcPr>
            <w:tcW w:w="39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7</w:t>
            </w:r>
          </w:p>
        </w:tc>
        <w:tc>
          <w:tcPr>
            <w:tcW w:w="45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8</w:t>
            </w:r>
          </w:p>
        </w:tc>
      </w:tr>
      <w:tr w:rsidR="000E0394" w:rsidRPr="000E0394" w:rsidTr="00827593">
        <w:trPr>
          <w:trHeight w:val="1991"/>
        </w:trPr>
        <w:tc>
          <w:tcPr>
            <w:tcW w:w="17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603"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Заявление</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tc>
        <w:tc>
          <w:tcPr>
            <w:tcW w:w="1456" w:type="pct"/>
          </w:tcPr>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xml:space="preserve">Заявление </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xml:space="preserve">В случае подачи заявления лично заявитель (уполномоченный представитель) предъявляет документ, удостоверяющий личность. </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xml:space="preserve">Если с заявлением обращается представитель заявителя, в случае необходимости предоставляется документ, удостоверяющий право (полномочия) представителя физического или юридического лица. </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tc>
        <w:tc>
          <w:tcPr>
            <w:tcW w:w="682"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Заявление на предоставление муниципальной услуги при личном обращении заявителя  формируется в 1 экземпляре и подписывается заявителем.</w:t>
            </w: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Прилагаемые к заявлению документы, самостоятельно предоставленные заявителем, представляются в подлинниках и надлежащим образом заверенных копиях. </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tc>
        <w:tc>
          <w:tcPr>
            <w:tcW w:w="1236" w:type="pct"/>
            <w:gridSpan w:val="2"/>
          </w:tcPr>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lastRenderedPageBreak/>
              <w:t>Заявление в письменной форме или форме электронного документа, оформленное по образцу Регламента и содержащее следующую информацию:</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наименование органа, в который направляется заявление;</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фамилию, имя, отчество (последнее - при наличии) заявителя или наименование органа или организации;</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почтовый адрес, по которому должен быть направлен ответ;</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 суть заявления;</w:t>
            </w:r>
          </w:p>
          <w:p w:rsidR="000E0394" w:rsidRPr="000E0394" w:rsidRDefault="000E0394" w:rsidP="000E0394">
            <w:pPr>
              <w:autoSpaceDE w:val="0"/>
              <w:autoSpaceDN w:val="0"/>
              <w:adjustRightInd w:val="0"/>
              <w:spacing w:after="0"/>
              <w:jc w:val="both"/>
              <w:rPr>
                <w:rFonts w:ascii="Times New Roman" w:hAnsi="Times New Roman" w:cs="Times New Roman"/>
              </w:rPr>
            </w:pPr>
            <w:r w:rsidRPr="000E0394">
              <w:rPr>
                <w:rFonts w:ascii="Times New Roman" w:hAnsi="Times New Roman" w:cs="Times New Roman"/>
              </w:rPr>
              <w:t>- личную подпись и дату</w:t>
            </w:r>
          </w:p>
          <w:p w:rsidR="000E0394" w:rsidRPr="000E0394" w:rsidRDefault="000E0394" w:rsidP="000E0394">
            <w:pPr>
              <w:pStyle w:val="af1"/>
              <w:spacing w:after="0" w:line="240" w:lineRule="auto"/>
              <w:ind w:firstLine="540"/>
              <w:jc w:val="both"/>
              <w:rPr>
                <w:rFonts w:ascii="Times New Roman" w:hAnsi="Times New Roman" w:cs="Times New Roman"/>
                <w:color w:val="auto"/>
              </w:rPr>
            </w:pPr>
            <w:r w:rsidRPr="000E0394">
              <w:rPr>
                <w:rFonts w:ascii="Times New Roman" w:hAnsi="Times New Roman" w:cs="Times New Roman"/>
                <w:color w:val="auto"/>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0E0394" w:rsidRPr="000E0394" w:rsidRDefault="000E0394" w:rsidP="000E0394">
            <w:pPr>
              <w:autoSpaceDE w:val="0"/>
              <w:autoSpaceDN w:val="0"/>
              <w:adjustRightInd w:val="0"/>
              <w:spacing w:after="0"/>
              <w:jc w:val="both"/>
              <w:rPr>
                <w:rFonts w:ascii="Times New Roman" w:hAnsi="Times New Roman" w:cs="Times New Roman"/>
              </w:rPr>
            </w:pPr>
            <w:r w:rsidRPr="000E0394">
              <w:rPr>
                <w:rFonts w:ascii="Times New Roman" w:hAnsi="Times New Roman" w:cs="Times New Roman"/>
              </w:rPr>
              <w:t xml:space="preserve">Прилагаемые к заявлению документы представляются в подлинниках и надлежащим образом заверенных </w:t>
            </w:r>
            <w:r w:rsidRPr="000E0394">
              <w:rPr>
                <w:rFonts w:ascii="Times New Roman" w:hAnsi="Times New Roman" w:cs="Times New Roman"/>
              </w:rPr>
              <w:lastRenderedPageBreak/>
              <w:t xml:space="preserve">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tc>
        <w:tc>
          <w:tcPr>
            <w:tcW w:w="398"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по форме согласно приложения № 1</w:t>
            </w: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ind w:firstLine="36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tc>
        <w:tc>
          <w:tcPr>
            <w:tcW w:w="45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w:t>
            </w:r>
          </w:p>
        </w:tc>
      </w:tr>
    </w:tbl>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5. «Документы и сведения, получаемые посредством межведомственного информационного взаимодействия»</w:t>
      </w:r>
    </w:p>
    <w:p w:rsidR="000E0394" w:rsidRPr="000E0394" w:rsidRDefault="000E0394" w:rsidP="000E0394">
      <w:pPr>
        <w:spacing w:after="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188"/>
        <w:gridCol w:w="2516"/>
        <w:gridCol w:w="1278"/>
        <w:gridCol w:w="1669"/>
        <w:gridCol w:w="1211"/>
        <w:gridCol w:w="2074"/>
        <w:gridCol w:w="1118"/>
        <w:gridCol w:w="1232"/>
      </w:tblGrid>
      <w:tr w:rsidR="000E0394" w:rsidRPr="000E0394" w:rsidTr="00827593">
        <w:tc>
          <w:tcPr>
            <w:tcW w:w="51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Реквизиты актуальной технологической карты межведомственного взаимодействия</w:t>
            </w:r>
          </w:p>
        </w:tc>
        <w:tc>
          <w:tcPr>
            <w:tcW w:w="10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Наименование запрашиваемого документа (сведения)</w:t>
            </w:r>
          </w:p>
        </w:tc>
        <w:tc>
          <w:tcPr>
            <w:tcW w:w="7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Перечень и состав сведений, запрашиваемых</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в рамках межведомственного информациионного взаимодействия</w:t>
            </w:r>
          </w:p>
        </w:tc>
        <w:tc>
          <w:tcPr>
            <w:tcW w:w="4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Наименование органа (организации), направляющего(ей) межведомственный запрос</w:t>
            </w:r>
          </w:p>
        </w:tc>
        <w:tc>
          <w:tcPr>
            <w:tcW w:w="52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Наименование органа (организации), в адрес которого(ей) направляется  межведомственный запрос</w:t>
            </w:r>
          </w:p>
        </w:tc>
        <w:tc>
          <w:tcPr>
            <w:tcW w:w="38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lang w:val="en-US"/>
              </w:rPr>
              <w:t>SID</w:t>
            </w:r>
            <w:r w:rsidRPr="000E0394">
              <w:rPr>
                <w:rFonts w:ascii="Times New Roman" w:hAnsi="Times New Roman" w:cs="Times New Roman"/>
              </w:rPr>
              <w:t xml:space="preserve"> электронного сервиса</w:t>
            </w:r>
          </w:p>
        </w:tc>
        <w:tc>
          <w:tcPr>
            <w:tcW w:w="65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Срок осуществления межведомственного информационного взаимодействия</w:t>
            </w:r>
          </w:p>
        </w:tc>
        <w:tc>
          <w:tcPr>
            <w:tcW w:w="35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Форма (шаблон) межведомственного запроса</w:t>
            </w:r>
          </w:p>
        </w:tc>
        <w:tc>
          <w:tcPr>
            <w:tcW w:w="38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Образец заполнения формы</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межведомственного запроса</w:t>
            </w:r>
          </w:p>
        </w:tc>
      </w:tr>
      <w:tr w:rsidR="000E0394" w:rsidRPr="000E0394" w:rsidTr="00827593">
        <w:tc>
          <w:tcPr>
            <w:tcW w:w="51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10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7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4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52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38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c>
          <w:tcPr>
            <w:tcW w:w="65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7</w:t>
            </w:r>
          </w:p>
        </w:tc>
        <w:tc>
          <w:tcPr>
            <w:tcW w:w="35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8</w:t>
            </w:r>
          </w:p>
        </w:tc>
        <w:tc>
          <w:tcPr>
            <w:tcW w:w="38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9</w:t>
            </w:r>
          </w:p>
        </w:tc>
      </w:tr>
      <w:tr w:rsidR="000E0394" w:rsidRPr="000E0394" w:rsidTr="00827593">
        <w:tc>
          <w:tcPr>
            <w:tcW w:w="51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tc>
        <w:tc>
          <w:tcPr>
            <w:tcW w:w="1001" w:type="pct"/>
          </w:tcPr>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 xml:space="preserve">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w:t>
            </w:r>
            <w:r w:rsidRPr="000E0394">
              <w:rPr>
                <w:rFonts w:ascii="Times New Roman" w:hAnsi="Times New Roman" w:cs="Times New Roman"/>
                <w:color w:val="auto"/>
              </w:rPr>
              <w:lastRenderedPageBreak/>
              <w:t>указанные здания, строения, сооружения.</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 свидетельство о постановке на учет в налоговом органе;</w:t>
            </w: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 кадастровый паспорт земельного участка.</w:t>
            </w:r>
          </w:p>
          <w:p w:rsidR="000E0394" w:rsidRPr="000E0394" w:rsidRDefault="000E0394" w:rsidP="00827593">
            <w:pPr>
              <w:pStyle w:val="NoSpacing"/>
              <w:tabs>
                <w:tab w:val="clear" w:pos="709"/>
                <w:tab w:val="left" w:pos="1134"/>
              </w:tabs>
              <w:jc w:val="both"/>
              <w:rPr>
                <w:rFonts w:ascii="Times New Roman" w:hAnsi="Times New Roman" w:cs="Times New Roman"/>
                <w:color w:val="auto"/>
              </w:rPr>
            </w:pPr>
          </w:p>
        </w:tc>
        <w:tc>
          <w:tcPr>
            <w:tcW w:w="790" w:type="pct"/>
          </w:tcPr>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lastRenderedPageBreak/>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 xml:space="preserve">        - выписка из ЕГРП о правах на здание, строение, сооружение, находящиеся на приобретаемом земельном участке, или </w:t>
            </w:r>
            <w:r w:rsidRPr="000E0394">
              <w:rPr>
                <w:rFonts w:ascii="Times New Roman" w:hAnsi="Times New Roman" w:cs="Times New Roman"/>
                <w:color w:val="auto"/>
              </w:rPr>
              <w:lastRenderedPageBreak/>
              <w:t>уведомление об отсутствии в ЕГРП запрашиваемых сведений о зарегистрированных правах на указанные здания, строения, сооружения.</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 свидетельство о постановке на учет в налоговом органе;</w:t>
            </w: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 кадастровый паспорт земельного участка.</w:t>
            </w: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w:t>
            </w:r>
          </w:p>
          <w:p w:rsidR="000E0394" w:rsidRPr="000E0394" w:rsidRDefault="000E0394" w:rsidP="000E0394">
            <w:pPr>
              <w:spacing w:after="0"/>
              <w:jc w:val="center"/>
              <w:rPr>
                <w:rFonts w:ascii="Times New Roman" w:hAnsi="Times New Roman" w:cs="Times New Roman"/>
              </w:rPr>
            </w:pPr>
          </w:p>
        </w:tc>
        <w:tc>
          <w:tcPr>
            <w:tcW w:w="4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 xml:space="preserve">Отдел или ОБУ «МФЦ» Пристенского района </w:t>
            </w:r>
          </w:p>
        </w:tc>
        <w:tc>
          <w:tcPr>
            <w:tcW w:w="52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 xml:space="preserve">Управление Федеральной службы государственной регистрации, кадастра и картографии по Курской области (далее – Росреестр), </w:t>
            </w:r>
            <w:r w:rsidRPr="000E0394">
              <w:rPr>
                <w:rFonts w:ascii="Times New Roman" w:hAnsi="Times New Roman" w:cs="Times New Roman"/>
                <w:bCs/>
              </w:rPr>
              <w:t xml:space="preserve">Инспекция Федеральной </w:t>
            </w:r>
            <w:r w:rsidRPr="000E0394">
              <w:rPr>
                <w:rFonts w:ascii="Times New Roman" w:hAnsi="Times New Roman" w:cs="Times New Roman"/>
                <w:bCs/>
              </w:rPr>
              <w:lastRenderedPageBreak/>
              <w:t xml:space="preserve">налоговой службы по г. Курску </w:t>
            </w:r>
            <w:r w:rsidRPr="000E0394">
              <w:rPr>
                <w:rFonts w:ascii="Times New Roman" w:hAnsi="Times New Roman" w:cs="Times New Roman"/>
              </w:rPr>
              <w:t xml:space="preserve">(далее – ФНС), </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Комитет по культуре Курской области</w:t>
            </w:r>
          </w:p>
        </w:tc>
        <w:tc>
          <w:tcPr>
            <w:tcW w:w="38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0003525</w:t>
            </w: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0003564</w:t>
            </w:r>
          </w:p>
        </w:tc>
        <w:tc>
          <w:tcPr>
            <w:tcW w:w="651"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Должностное лицо Отдела или ОБУ «МФЦ» в течение трех рабочих дней с момента получения заявления, формирует и направляет запросы в государственные органы, организации, </w:t>
            </w:r>
            <w:r w:rsidRPr="000E0394">
              <w:rPr>
                <w:rFonts w:ascii="Times New Roman" w:hAnsi="Times New Roman" w:cs="Times New Roman"/>
              </w:rPr>
              <w:lastRenderedPageBreak/>
              <w:t>участвующие в предоставлении муниципальной услуги.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tc>
        <w:tc>
          <w:tcPr>
            <w:tcW w:w="351" w:type="pct"/>
          </w:tcPr>
          <w:p w:rsidR="000E0394" w:rsidRPr="000E0394" w:rsidRDefault="000E0394" w:rsidP="000E0394">
            <w:pPr>
              <w:spacing w:after="0"/>
              <w:rPr>
                <w:rFonts w:ascii="Times New Roman" w:hAnsi="Times New Roman" w:cs="Times New Roman"/>
              </w:rPr>
            </w:pPr>
            <w:r w:rsidRPr="000E0394">
              <w:rPr>
                <w:rFonts w:ascii="Times New Roman" w:hAnsi="Times New Roman" w:cs="Times New Roman"/>
                <w:bCs/>
              </w:rPr>
              <w:lastRenderedPageBreak/>
              <w:t>Запрос осуществляется посредством</w:t>
            </w:r>
            <w:r w:rsidRPr="000E0394">
              <w:rPr>
                <w:rFonts w:ascii="Times New Roman" w:hAnsi="Times New Roman" w:cs="Times New Roman"/>
              </w:rPr>
              <w:t xml:space="preserve"> «</w:t>
            </w:r>
            <w:r w:rsidRPr="000E0394">
              <w:rPr>
                <w:rFonts w:ascii="Times New Roman" w:hAnsi="Times New Roman" w:cs="Times New Roman"/>
                <w:bCs/>
              </w:rPr>
              <w:t>СМЭВ»</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tc>
        <w:tc>
          <w:tcPr>
            <w:tcW w:w="38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нет</w:t>
            </w:r>
          </w:p>
          <w:p w:rsidR="000E0394" w:rsidRPr="000E0394" w:rsidRDefault="000E0394" w:rsidP="000E0394">
            <w:pPr>
              <w:spacing w:after="0"/>
              <w:jc w:val="center"/>
              <w:rPr>
                <w:rFonts w:ascii="Times New Roman" w:hAnsi="Times New Roman" w:cs="Times New Roman"/>
              </w:rPr>
            </w:pPr>
          </w:p>
        </w:tc>
      </w:tr>
    </w:tbl>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6. Результат «подуслуги»</w:t>
      </w:r>
    </w:p>
    <w:p w:rsidR="000E0394" w:rsidRPr="000E0394" w:rsidRDefault="000E0394" w:rsidP="000E0394">
      <w:pPr>
        <w:spacing w:after="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93"/>
        <w:gridCol w:w="2612"/>
        <w:gridCol w:w="1983"/>
        <w:gridCol w:w="1530"/>
        <w:gridCol w:w="1559"/>
        <w:gridCol w:w="2002"/>
        <w:gridCol w:w="1562"/>
        <w:gridCol w:w="1553"/>
      </w:tblGrid>
      <w:tr w:rsidR="000E0394" w:rsidRPr="000E0394" w:rsidTr="00827593">
        <w:tc>
          <w:tcPr>
            <w:tcW w:w="140"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w:t>
            </w:r>
          </w:p>
        </w:tc>
        <w:tc>
          <w:tcPr>
            <w:tcW w:w="871"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Документ/документы, являющиеся результатом «подуслуги»</w:t>
            </w:r>
          </w:p>
        </w:tc>
        <w:tc>
          <w:tcPr>
            <w:tcW w:w="836"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Требования к документу/документам, являющимся результатом «подуслуги»</w:t>
            </w:r>
          </w:p>
        </w:tc>
        <w:tc>
          <w:tcPr>
            <w:tcW w:w="629"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 xml:space="preserve">Характеристика </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результата (положительный/</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отрицательный)</w:t>
            </w:r>
          </w:p>
        </w:tc>
        <w:tc>
          <w:tcPr>
            <w:tcW w:w="505"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Форма документа/</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документов,  являющимся результатом «подуслуги»</w:t>
            </w:r>
          </w:p>
        </w:tc>
        <w:tc>
          <w:tcPr>
            <w:tcW w:w="505"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Образец документа/</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документов,  являющихся результатом «подуслуги»</w:t>
            </w:r>
          </w:p>
        </w:tc>
        <w:tc>
          <w:tcPr>
            <w:tcW w:w="505" w:type="pct"/>
            <w:vMerge w:val="restar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Способ получения результата</w:t>
            </w:r>
          </w:p>
        </w:tc>
        <w:tc>
          <w:tcPr>
            <w:tcW w:w="1009" w:type="pct"/>
            <w:gridSpan w:val="2"/>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Срок хранения невостребованных заявителем результатов</w:t>
            </w:r>
          </w:p>
        </w:tc>
      </w:tr>
      <w:tr w:rsidR="000E0394" w:rsidRPr="000E0394" w:rsidTr="00827593">
        <w:tc>
          <w:tcPr>
            <w:tcW w:w="140" w:type="pct"/>
            <w:vMerge/>
          </w:tcPr>
          <w:p w:rsidR="000E0394" w:rsidRPr="000E0394" w:rsidRDefault="000E0394" w:rsidP="000E0394">
            <w:pPr>
              <w:spacing w:after="0"/>
              <w:jc w:val="center"/>
              <w:rPr>
                <w:rFonts w:ascii="Times New Roman" w:hAnsi="Times New Roman" w:cs="Times New Roman"/>
              </w:rPr>
            </w:pPr>
          </w:p>
        </w:tc>
        <w:tc>
          <w:tcPr>
            <w:tcW w:w="871" w:type="pct"/>
            <w:vMerge/>
          </w:tcPr>
          <w:p w:rsidR="000E0394" w:rsidRPr="000E0394" w:rsidRDefault="000E0394" w:rsidP="000E0394">
            <w:pPr>
              <w:spacing w:after="0"/>
              <w:jc w:val="center"/>
              <w:rPr>
                <w:rFonts w:ascii="Times New Roman" w:hAnsi="Times New Roman" w:cs="Times New Roman"/>
              </w:rPr>
            </w:pPr>
          </w:p>
        </w:tc>
        <w:tc>
          <w:tcPr>
            <w:tcW w:w="836" w:type="pct"/>
            <w:vMerge/>
          </w:tcPr>
          <w:p w:rsidR="000E0394" w:rsidRPr="000E0394" w:rsidRDefault="000E0394" w:rsidP="000E0394">
            <w:pPr>
              <w:spacing w:after="0"/>
              <w:jc w:val="center"/>
              <w:rPr>
                <w:rFonts w:ascii="Times New Roman" w:hAnsi="Times New Roman" w:cs="Times New Roman"/>
              </w:rPr>
            </w:pPr>
          </w:p>
        </w:tc>
        <w:tc>
          <w:tcPr>
            <w:tcW w:w="629" w:type="pct"/>
            <w:vMerge/>
          </w:tcPr>
          <w:p w:rsidR="000E0394" w:rsidRPr="000E0394" w:rsidRDefault="000E0394" w:rsidP="000E0394">
            <w:pPr>
              <w:spacing w:after="0"/>
              <w:jc w:val="center"/>
              <w:rPr>
                <w:rFonts w:ascii="Times New Roman" w:hAnsi="Times New Roman" w:cs="Times New Roman"/>
              </w:rPr>
            </w:pPr>
          </w:p>
        </w:tc>
        <w:tc>
          <w:tcPr>
            <w:tcW w:w="505" w:type="pct"/>
            <w:vMerge/>
          </w:tcPr>
          <w:p w:rsidR="000E0394" w:rsidRPr="000E0394" w:rsidRDefault="000E0394" w:rsidP="000E0394">
            <w:pPr>
              <w:spacing w:after="0"/>
              <w:jc w:val="center"/>
              <w:rPr>
                <w:rFonts w:ascii="Times New Roman" w:hAnsi="Times New Roman" w:cs="Times New Roman"/>
              </w:rPr>
            </w:pPr>
          </w:p>
        </w:tc>
        <w:tc>
          <w:tcPr>
            <w:tcW w:w="505" w:type="pct"/>
            <w:vMerge/>
          </w:tcPr>
          <w:p w:rsidR="000E0394" w:rsidRPr="000E0394" w:rsidRDefault="000E0394" w:rsidP="000E0394">
            <w:pPr>
              <w:spacing w:after="0"/>
              <w:jc w:val="center"/>
              <w:rPr>
                <w:rFonts w:ascii="Times New Roman" w:hAnsi="Times New Roman" w:cs="Times New Roman"/>
              </w:rPr>
            </w:pPr>
          </w:p>
        </w:tc>
        <w:tc>
          <w:tcPr>
            <w:tcW w:w="505" w:type="pct"/>
            <w:vMerge/>
          </w:tcPr>
          <w:p w:rsidR="000E0394" w:rsidRPr="000E0394" w:rsidRDefault="000E0394" w:rsidP="000E0394">
            <w:pPr>
              <w:spacing w:after="0"/>
              <w:jc w:val="center"/>
              <w:rPr>
                <w:rFonts w:ascii="Times New Roman" w:hAnsi="Times New Roman" w:cs="Times New Roman"/>
              </w:rPr>
            </w:pPr>
          </w:p>
        </w:tc>
        <w:tc>
          <w:tcPr>
            <w:tcW w:w="50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в органе</w:t>
            </w:r>
          </w:p>
        </w:tc>
        <w:tc>
          <w:tcPr>
            <w:tcW w:w="50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в МФЦ</w:t>
            </w:r>
          </w:p>
        </w:tc>
      </w:tr>
      <w:tr w:rsidR="000E0394" w:rsidRPr="000E0394" w:rsidTr="00827593">
        <w:tc>
          <w:tcPr>
            <w:tcW w:w="14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87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83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62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50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50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c>
          <w:tcPr>
            <w:tcW w:w="50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7</w:t>
            </w:r>
          </w:p>
        </w:tc>
        <w:tc>
          <w:tcPr>
            <w:tcW w:w="50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8</w:t>
            </w:r>
          </w:p>
        </w:tc>
        <w:tc>
          <w:tcPr>
            <w:tcW w:w="50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9</w:t>
            </w:r>
          </w:p>
        </w:tc>
      </w:tr>
      <w:tr w:rsidR="000E0394" w:rsidRPr="000E0394" w:rsidTr="00827593">
        <w:tc>
          <w:tcPr>
            <w:tcW w:w="14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871" w:type="pct"/>
          </w:tcPr>
          <w:p w:rsidR="000E0394" w:rsidRPr="000E0394" w:rsidRDefault="000E0394" w:rsidP="000E0394">
            <w:pPr>
              <w:autoSpaceDE w:val="0"/>
              <w:spacing w:after="0"/>
              <w:jc w:val="both"/>
              <w:rPr>
                <w:rFonts w:ascii="Times New Roman" w:hAnsi="Times New Roman" w:cs="Times New Roman"/>
              </w:rPr>
            </w:pPr>
            <w:r w:rsidRPr="000E0394">
              <w:rPr>
                <w:rFonts w:ascii="Times New Roman" w:hAnsi="Times New Roman" w:cs="Times New Roman"/>
              </w:rPr>
              <w:t>Процедура заканчивается выдачей заявителю одного из следующих док</w:t>
            </w:r>
            <w:r w:rsidRPr="000E0394">
              <w:rPr>
                <w:rFonts w:ascii="Times New Roman" w:hAnsi="Times New Roman" w:cs="Times New Roman"/>
              </w:rPr>
              <w:t>у</w:t>
            </w:r>
            <w:r w:rsidRPr="000E0394">
              <w:rPr>
                <w:rFonts w:ascii="Times New Roman" w:hAnsi="Times New Roman" w:cs="Times New Roman"/>
              </w:rPr>
              <w:t>ментов:</w:t>
            </w:r>
          </w:p>
          <w:p w:rsidR="000E0394" w:rsidRPr="000E0394" w:rsidRDefault="000E0394" w:rsidP="000E0394">
            <w:pPr>
              <w:autoSpaceDE w:val="0"/>
              <w:autoSpaceDN w:val="0"/>
              <w:adjustRightInd w:val="0"/>
              <w:spacing w:after="0"/>
              <w:ind w:firstLine="540"/>
              <w:jc w:val="both"/>
              <w:rPr>
                <w:rFonts w:ascii="Times New Roman" w:hAnsi="Times New Roman" w:cs="Times New Roman"/>
                <w:u w:val="single"/>
              </w:rPr>
            </w:pPr>
            <w:r w:rsidRPr="000E0394">
              <w:rPr>
                <w:rFonts w:ascii="Times New Roman" w:hAnsi="Times New Roman" w:cs="Times New Roman"/>
              </w:rPr>
              <w:t>-договора безвозмездного пользования земельного участка в трех экземпл</w:t>
            </w:r>
            <w:r w:rsidRPr="000E0394">
              <w:rPr>
                <w:rFonts w:ascii="Times New Roman" w:hAnsi="Times New Roman" w:cs="Times New Roman"/>
              </w:rPr>
              <w:t>я</w:t>
            </w:r>
            <w:r w:rsidRPr="000E0394">
              <w:rPr>
                <w:rFonts w:ascii="Times New Roman" w:hAnsi="Times New Roman" w:cs="Times New Roman"/>
              </w:rPr>
              <w:t>рах;</w:t>
            </w:r>
          </w:p>
          <w:p w:rsidR="000E0394" w:rsidRPr="000E0394" w:rsidRDefault="000E0394" w:rsidP="000E0394">
            <w:pPr>
              <w:autoSpaceDE w:val="0"/>
              <w:spacing w:after="0"/>
              <w:ind w:firstLine="567"/>
              <w:jc w:val="both"/>
              <w:rPr>
                <w:rFonts w:ascii="Times New Roman" w:hAnsi="Times New Roman" w:cs="Times New Roman"/>
              </w:rPr>
            </w:pPr>
            <w:r w:rsidRPr="000E0394">
              <w:rPr>
                <w:rFonts w:ascii="Times New Roman" w:hAnsi="Times New Roman" w:cs="Times New Roman"/>
              </w:rPr>
              <w:t>-уведомление об отказе в предоставлении муниципальной услуги.</w:t>
            </w:r>
          </w:p>
          <w:p w:rsidR="000E0394" w:rsidRPr="000E0394" w:rsidRDefault="000E0394" w:rsidP="000E0394">
            <w:pPr>
              <w:spacing w:after="0"/>
              <w:jc w:val="both"/>
              <w:rPr>
                <w:rFonts w:ascii="Times New Roman" w:eastAsia="Batang" w:hAnsi="Times New Roman" w:cs="Times New Roman"/>
              </w:rPr>
            </w:pPr>
            <w:r w:rsidRPr="000E0394">
              <w:rPr>
                <w:rFonts w:ascii="Times New Roman" w:eastAsia="Batang" w:hAnsi="Times New Roman" w:cs="Times New Roman"/>
              </w:rPr>
              <w:t>;</w:t>
            </w:r>
          </w:p>
          <w:p w:rsidR="000E0394" w:rsidRPr="000E0394" w:rsidRDefault="000E0394" w:rsidP="00827593">
            <w:pPr>
              <w:pStyle w:val="ConsPlusNormal0"/>
              <w:ind w:left="360" w:firstLine="0"/>
              <w:jc w:val="both"/>
              <w:rPr>
                <w:rFonts w:ascii="Times New Roman" w:eastAsia="Batang" w:hAnsi="Times New Roman" w:cs="Times New Roman"/>
                <w:sz w:val="22"/>
                <w:szCs w:val="22"/>
                <w:lang w:eastAsia="ko-KR"/>
              </w:rPr>
            </w:pPr>
          </w:p>
          <w:p w:rsidR="000E0394" w:rsidRPr="000E0394" w:rsidRDefault="000E0394" w:rsidP="00827593">
            <w:pPr>
              <w:pStyle w:val="ConsPlusNormal0"/>
              <w:ind w:left="360" w:firstLine="0"/>
              <w:jc w:val="both"/>
              <w:rPr>
                <w:rFonts w:ascii="Times New Roman" w:hAnsi="Times New Roman" w:cs="Times New Roman"/>
                <w:sz w:val="22"/>
                <w:szCs w:val="22"/>
              </w:rPr>
            </w:pPr>
          </w:p>
        </w:tc>
        <w:tc>
          <w:tcPr>
            <w:tcW w:w="83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tc>
        <w:tc>
          <w:tcPr>
            <w:tcW w:w="62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Результатом административной процедуры является :-подписание постановления о пр</w:t>
            </w:r>
            <w:r w:rsidRPr="000E0394">
              <w:rPr>
                <w:rFonts w:ascii="Times New Roman" w:hAnsi="Times New Roman" w:cs="Times New Roman"/>
              </w:rPr>
              <w:t>е</w:t>
            </w:r>
            <w:r w:rsidRPr="000E0394">
              <w:rPr>
                <w:rFonts w:ascii="Times New Roman" w:hAnsi="Times New Roman" w:cs="Times New Roman"/>
              </w:rPr>
              <w:t>доставлении земельного участка и договора безвозмездного пользования земельного участка.</w:t>
            </w:r>
          </w:p>
          <w:p w:rsidR="000E0394" w:rsidRPr="000E0394" w:rsidRDefault="000E0394" w:rsidP="000E0394">
            <w:pPr>
              <w:autoSpaceDE w:val="0"/>
              <w:spacing w:after="0"/>
              <w:ind w:firstLine="191"/>
              <w:jc w:val="both"/>
              <w:rPr>
                <w:rFonts w:ascii="Times New Roman" w:hAnsi="Times New Roman" w:cs="Times New Roman"/>
              </w:rPr>
            </w:pPr>
            <w:r w:rsidRPr="000E0394">
              <w:rPr>
                <w:rFonts w:ascii="Times New Roman" w:hAnsi="Times New Roman" w:cs="Times New Roman"/>
              </w:rPr>
              <w:t>-уведомление об отказе в предоставлении муниципальной услуги.</w:t>
            </w: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tc>
        <w:tc>
          <w:tcPr>
            <w:tcW w:w="50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tc>
        <w:tc>
          <w:tcPr>
            <w:tcW w:w="50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Приложение №1</w:t>
            </w:r>
          </w:p>
        </w:tc>
        <w:tc>
          <w:tcPr>
            <w:tcW w:w="505" w:type="pct"/>
          </w:tcPr>
          <w:p w:rsidR="000E0394" w:rsidRPr="000E0394" w:rsidRDefault="000E0394" w:rsidP="00827593">
            <w:pPr>
              <w:pStyle w:val="ab"/>
              <w:jc w:val="both"/>
              <w:rPr>
                <w:rFonts w:ascii="Times New Roman" w:eastAsia="Times New Roman" w:hAnsi="Times New Roman" w:cs="Times New Roman"/>
              </w:rPr>
            </w:pPr>
            <w:r w:rsidRPr="000E0394">
              <w:rPr>
                <w:rFonts w:ascii="Times New Roman" w:eastAsia="Times New Roman" w:hAnsi="Times New Roman" w:cs="Times New Roman"/>
              </w:rPr>
              <w:t>в территориальном органе предоставляющем услугу, на бумажном носителе;</w:t>
            </w:r>
          </w:p>
          <w:p w:rsidR="000E0394" w:rsidRPr="000E0394" w:rsidRDefault="000E0394" w:rsidP="00827593">
            <w:pPr>
              <w:pStyle w:val="ab"/>
              <w:jc w:val="both"/>
              <w:rPr>
                <w:rFonts w:ascii="Times New Roman" w:eastAsia="Times New Roman" w:hAnsi="Times New Roman" w:cs="Times New Roman"/>
              </w:rPr>
            </w:pPr>
          </w:p>
          <w:p w:rsidR="000E0394" w:rsidRPr="000E0394" w:rsidRDefault="000E0394" w:rsidP="00827593">
            <w:pPr>
              <w:pStyle w:val="ab"/>
              <w:jc w:val="both"/>
              <w:rPr>
                <w:rFonts w:ascii="Times New Roman" w:eastAsia="Times New Roman" w:hAnsi="Times New Roman" w:cs="Times New Roman"/>
              </w:rPr>
            </w:pPr>
            <w:r w:rsidRPr="000E0394">
              <w:rPr>
                <w:rFonts w:ascii="Times New Roman" w:eastAsia="Times New Roman" w:hAnsi="Times New Roman" w:cs="Times New Roman"/>
              </w:rPr>
              <w:t>в МФЦ на бумажном носителе, полученном из территориального органа предоставляющего услугу;</w:t>
            </w:r>
          </w:p>
          <w:p w:rsidR="000E0394" w:rsidRPr="000E0394" w:rsidRDefault="000E0394" w:rsidP="00827593">
            <w:pPr>
              <w:pStyle w:val="ab"/>
              <w:jc w:val="both"/>
              <w:rPr>
                <w:rFonts w:ascii="Times New Roman" w:eastAsia="Times New Roman" w:hAnsi="Times New Roman" w:cs="Times New Roman"/>
              </w:rPr>
            </w:pPr>
          </w:p>
          <w:p w:rsidR="000E0394" w:rsidRPr="000E0394" w:rsidRDefault="000E0394" w:rsidP="00827593">
            <w:pPr>
              <w:pStyle w:val="ab"/>
              <w:jc w:val="both"/>
              <w:rPr>
                <w:rFonts w:ascii="Times New Roman" w:eastAsia="Times New Roman" w:hAnsi="Times New Roman" w:cs="Times New Roman"/>
              </w:rPr>
            </w:pPr>
          </w:p>
          <w:p w:rsidR="000E0394" w:rsidRPr="000E0394" w:rsidRDefault="000E0394" w:rsidP="00827593">
            <w:pPr>
              <w:pStyle w:val="ConsPlusNormal0"/>
              <w:ind w:left="78" w:firstLine="0"/>
              <w:jc w:val="both"/>
              <w:rPr>
                <w:rFonts w:ascii="Times New Roman" w:eastAsia="Batang" w:hAnsi="Times New Roman" w:cs="Times New Roman"/>
                <w:sz w:val="22"/>
                <w:szCs w:val="22"/>
                <w:lang w:eastAsia="ko-KR"/>
              </w:rPr>
            </w:pPr>
            <w:r w:rsidRPr="000E0394">
              <w:rPr>
                <w:rFonts w:ascii="Times New Roman" w:hAnsi="Times New Roman" w:cs="Times New Roman"/>
                <w:sz w:val="22"/>
                <w:szCs w:val="22"/>
              </w:rPr>
              <w:t>через личный кабинет Портала государственных услуг.</w:t>
            </w:r>
          </w:p>
        </w:tc>
        <w:tc>
          <w:tcPr>
            <w:tcW w:w="506"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tc>
        <w:tc>
          <w:tcPr>
            <w:tcW w:w="50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нет</w:t>
            </w:r>
          </w:p>
        </w:tc>
      </w:tr>
    </w:tbl>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7. «Технологические процессы предоставления «подуслуги»</w:t>
      </w:r>
    </w:p>
    <w:p w:rsidR="000E0394" w:rsidRPr="000E0394" w:rsidRDefault="000E0394" w:rsidP="000E0394">
      <w:pPr>
        <w:spacing w:after="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2223"/>
        <w:gridCol w:w="3694"/>
        <w:gridCol w:w="2660"/>
        <w:gridCol w:w="2195"/>
        <w:gridCol w:w="2198"/>
        <w:gridCol w:w="2191"/>
      </w:tblGrid>
      <w:tr w:rsidR="000E0394" w:rsidRPr="000E0394" w:rsidTr="00827593">
        <w:tc>
          <w:tcPr>
            <w:tcW w:w="23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п/п</w:t>
            </w:r>
          </w:p>
        </w:tc>
        <w:tc>
          <w:tcPr>
            <w:tcW w:w="69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Наименование процедуры процесса</w:t>
            </w:r>
          </w:p>
        </w:tc>
        <w:tc>
          <w:tcPr>
            <w:tcW w:w="116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Особенности исполнения процедуры процесса</w:t>
            </w:r>
          </w:p>
        </w:tc>
        <w:tc>
          <w:tcPr>
            <w:tcW w:w="83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Сроки исполнения процедуры процесса</w:t>
            </w:r>
          </w:p>
        </w:tc>
        <w:tc>
          <w:tcPr>
            <w:tcW w:w="68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Исполнитель процедуры процесса</w:t>
            </w:r>
          </w:p>
        </w:tc>
        <w:tc>
          <w:tcPr>
            <w:tcW w:w="6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 xml:space="preserve">Ресурсы, необходимые для </w:t>
            </w:r>
            <w:r w:rsidRPr="000E0394">
              <w:rPr>
                <w:rFonts w:ascii="Times New Roman" w:hAnsi="Times New Roman" w:cs="Times New Roman"/>
              </w:rPr>
              <w:lastRenderedPageBreak/>
              <w:t>выполнения процедуры процесса</w:t>
            </w:r>
          </w:p>
        </w:tc>
        <w:tc>
          <w:tcPr>
            <w:tcW w:w="68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 xml:space="preserve">Формы документов, необходимые для </w:t>
            </w:r>
            <w:r w:rsidRPr="000E0394">
              <w:rPr>
                <w:rFonts w:ascii="Times New Roman" w:hAnsi="Times New Roman" w:cs="Times New Roman"/>
              </w:rPr>
              <w:lastRenderedPageBreak/>
              <w:t>выполнения процедуры процесса</w:t>
            </w:r>
          </w:p>
        </w:tc>
      </w:tr>
      <w:tr w:rsidR="000E0394" w:rsidRPr="000E0394" w:rsidTr="00827593">
        <w:tc>
          <w:tcPr>
            <w:tcW w:w="23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1</w:t>
            </w:r>
          </w:p>
        </w:tc>
        <w:tc>
          <w:tcPr>
            <w:tcW w:w="69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116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835"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689"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690"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c>
          <w:tcPr>
            <w:tcW w:w="68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7</w:t>
            </w:r>
          </w:p>
        </w:tc>
      </w:tr>
      <w:tr w:rsidR="000E0394" w:rsidRPr="000E0394" w:rsidTr="00827593">
        <w:tc>
          <w:tcPr>
            <w:tcW w:w="23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2</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3</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4</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tc>
        <w:tc>
          <w:tcPr>
            <w:tcW w:w="698" w:type="pct"/>
          </w:tcPr>
          <w:p w:rsidR="000E0394" w:rsidRPr="000E0394" w:rsidRDefault="000E0394" w:rsidP="00827593">
            <w:pPr>
              <w:pStyle w:val="ConsPlusNormal0"/>
              <w:ind w:firstLine="0"/>
              <w:jc w:val="both"/>
              <w:rPr>
                <w:rFonts w:ascii="Times New Roman" w:hAnsi="Times New Roman" w:cs="Times New Roman"/>
                <w:sz w:val="22"/>
                <w:szCs w:val="22"/>
              </w:rPr>
            </w:pPr>
            <w:r w:rsidRPr="000E0394">
              <w:rPr>
                <w:rFonts w:ascii="Times New Roman" w:hAnsi="Times New Roman" w:cs="Times New Roman"/>
                <w:sz w:val="22"/>
                <w:szCs w:val="22"/>
              </w:rPr>
              <w:lastRenderedPageBreak/>
              <w:t xml:space="preserve">Прием и регистрация заявления и документов </w:t>
            </w: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r w:rsidRPr="000E0394">
              <w:rPr>
                <w:rFonts w:ascii="Times New Roman" w:hAnsi="Times New Roman" w:cs="Times New Roman"/>
                <w:sz w:val="22"/>
                <w:szCs w:val="22"/>
              </w:rPr>
              <w:t xml:space="preserve">Формирование и направление </w:t>
            </w:r>
            <w:r w:rsidRPr="000E0394">
              <w:rPr>
                <w:rFonts w:ascii="Times New Roman" w:hAnsi="Times New Roman" w:cs="Times New Roman"/>
                <w:sz w:val="22"/>
                <w:szCs w:val="22"/>
              </w:rPr>
              <w:lastRenderedPageBreak/>
              <w:t>межведомственных запросов</w:t>
            </w:r>
            <w:r w:rsidRPr="000E0394">
              <w:rPr>
                <w:rFonts w:ascii="Times New Roman" w:hAnsi="Times New Roman" w:cs="Times New Roman"/>
                <w:bCs/>
                <w:sz w:val="22"/>
                <w:szCs w:val="22"/>
              </w:rPr>
              <w:t xml:space="preserve"> в государственные органы, органы местного самоуправления и иные организации, участвующие в предоставлении мун</w:t>
            </w:r>
            <w:r w:rsidRPr="000E0394">
              <w:rPr>
                <w:rFonts w:ascii="Times New Roman" w:hAnsi="Times New Roman" w:cs="Times New Roman"/>
                <w:bCs/>
                <w:sz w:val="22"/>
                <w:szCs w:val="22"/>
              </w:rPr>
              <w:t>и</w:t>
            </w:r>
            <w:r w:rsidRPr="000E0394">
              <w:rPr>
                <w:rFonts w:ascii="Times New Roman" w:hAnsi="Times New Roman" w:cs="Times New Roman"/>
                <w:bCs/>
                <w:sz w:val="22"/>
                <w:szCs w:val="22"/>
              </w:rPr>
              <w:t>ципальной услуги</w:t>
            </w:r>
            <w:r w:rsidRPr="000E0394">
              <w:rPr>
                <w:rFonts w:ascii="Times New Roman" w:hAnsi="Times New Roman" w:cs="Times New Roman"/>
                <w:sz w:val="22"/>
                <w:szCs w:val="22"/>
              </w:rPr>
              <w:t xml:space="preserve"> </w:t>
            </w: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0"/>
              <w:jc w:val="both"/>
              <w:rPr>
                <w:rFonts w:ascii="Times New Roman" w:hAnsi="Times New Roman" w:cs="Times New Roman"/>
                <w:bCs/>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r w:rsidRPr="000E0394">
              <w:rPr>
                <w:rFonts w:ascii="Times New Roman" w:hAnsi="Times New Roman" w:cs="Times New Roman"/>
                <w:sz w:val="22"/>
                <w:szCs w:val="22"/>
              </w:rPr>
              <w:t>П</w:t>
            </w:r>
            <w:r w:rsidRPr="000E0394">
              <w:rPr>
                <w:rFonts w:ascii="Times New Roman" w:hAnsi="Times New Roman" w:cs="Times New Roman"/>
                <w:bCs/>
                <w:sz w:val="22"/>
                <w:szCs w:val="22"/>
              </w:rPr>
              <w:t xml:space="preserve">ринятие решения о предоставлении (отказе в предоставлении) муниципальной  </w:t>
            </w:r>
            <w:r w:rsidRPr="000E0394">
              <w:rPr>
                <w:rFonts w:ascii="Times New Roman" w:hAnsi="Times New Roman" w:cs="Times New Roman"/>
                <w:bCs/>
                <w:sz w:val="22"/>
                <w:szCs w:val="22"/>
              </w:rPr>
              <w:lastRenderedPageBreak/>
              <w:t>усл</w:t>
            </w:r>
            <w:r w:rsidRPr="000E0394">
              <w:rPr>
                <w:rFonts w:ascii="Times New Roman" w:hAnsi="Times New Roman" w:cs="Times New Roman"/>
                <w:bCs/>
                <w:sz w:val="22"/>
                <w:szCs w:val="22"/>
              </w:rPr>
              <w:t>у</w:t>
            </w:r>
            <w:r w:rsidRPr="000E0394">
              <w:rPr>
                <w:rFonts w:ascii="Times New Roman" w:hAnsi="Times New Roman" w:cs="Times New Roman"/>
                <w:bCs/>
                <w:sz w:val="22"/>
                <w:szCs w:val="22"/>
              </w:rPr>
              <w:t>ги и оформление результатов муниципальной услуги</w:t>
            </w:r>
            <w:r w:rsidRPr="000E0394">
              <w:rPr>
                <w:rFonts w:ascii="Times New Roman" w:hAnsi="Times New Roman" w:cs="Times New Roman"/>
                <w:sz w:val="22"/>
                <w:szCs w:val="22"/>
              </w:rPr>
              <w:t xml:space="preserve"> </w:t>
            </w: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r w:rsidRPr="000E0394">
              <w:rPr>
                <w:rFonts w:ascii="Times New Roman" w:hAnsi="Times New Roman" w:cs="Times New Roman"/>
                <w:sz w:val="22"/>
                <w:szCs w:val="22"/>
              </w:rPr>
              <w:t>Выдача результатов</w:t>
            </w:r>
          </w:p>
          <w:p w:rsidR="000E0394" w:rsidRPr="000E0394" w:rsidRDefault="000E0394" w:rsidP="00827593">
            <w:pPr>
              <w:pStyle w:val="ConsPlusNormal0"/>
              <w:ind w:firstLine="0"/>
              <w:jc w:val="both"/>
              <w:rPr>
                <w:rFonts w:ascii="Times New Roman" w:hAnsi="Times New Roman" w:cs="Times New Roman"/>
                <w:sz w:val="22"/>
                <w:szCs w:val="22"/>
              </w:rPr>
            </w:pPr>
            <w:r w:rsidRPr="000E0394">
              <w:rPr>
                <w:rFonts w:ascii="Times New Roman" w:hAnsi="Times New Roman" w:cs="Times New Roman"/>
                <w:sz w:val="22"/>
                <w:szCs w:val="22"/>
              </w:rPr>
              <w:t>муниципальной услуги</w:t>
            </w:r>
          </w:p>
          <w:p w:rsidR="000E0394" w:rsidRPr="000E0394" w:rsidRDefault="000E0394" w:rsidP="00827593">
            <w:pPr>
              <w:pStyle w:val="ab"/>
              <w:tabs>
                <w:tab w:val="left" w:pos="1134"/>
              </w:tabs>
              <w:jc w:val="both"/>
              <w:rPr>
                <w:rFonts w:ascii="Times New Roman" w:hAnsi="Times New Roman" w:cs="Times New Roman"/>
              </w:rPr>
            </w:pPr>
          </w:p>
        </w:tc>
        <w:tc>
          <w:tcPr>
            <w:tcW w:w="1160" w:type="pct"/>
          </w:tcPr>
          <w:p w:rsidR="000E0394" w:rsidRPr="000E0394" w:rsidRDefault="000E0394" w:rsidP="000E0394">
            <w:pPr>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lastRenderedPageBreak/>
              <w:t>При личном обращении, специалист ответственный за предоставление муниципальной услуги, осуществляет административную процедуру, связанную с приемом заявления, составляет 15 минут с момента обращения заявителя.</w:t>
            </w:r>
          </w:p>
          <w:p w:rsidR="000E0394" w:rsidRPr="000E0394" w:rsidRDefault="000E0394" w:rsidP="000E0394">
            <w:pPr>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t>Результатом исполнения данной административной процедуры является прием документов и внесение записи в журнал входящей корреспонденции.</w:t>
            </w:r>
          </w:p>
          <w:p w:rsidR="000E0394" w:rsidRPr="000E0394" w:rsidRDefault="000E0394" w:rsidP="000E0394">
            <w:pPr>
              <w:widowControl w:val="0"/>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t>Фиксацией результата является регистрация заявления в журнале регистрации заявлений.</w:t>
            </w:r>
          </w:p>
          <w:p w:rsidR="000E0394" w:rsidRPr="000E0394" w:rsidRDefault="000E0394" w:rsidP="000E0394">
            <w:pPr>
              <w:widowControl w:val="0"/>
              <w:autoSpaceDE w:val="0"/>
              <w:autoSpaceDN w:val="0"/>
              <w:adjustRightInd w:val="0"/>
              <w:spacing w:after="0"/>
              <w:ind w:firstLine="709"/>
              <w:jc w:val="both"/>
              <w:rPr>
                <w:rFonts w:ascii="Times New Roman" w:hAnsi="Times New Roman" w:cs="Times New Roman"/>
              </w:rPr>
            </w:pPr>
            <w:r w:rsidRPr="000E0394">
              <w:rPr>
                <w:rFonts w:ascii="Times New Roman" w:hAnsi="Times New Roman" w:cs="Times New Roman"/>
              </w:rPr>
              <w:t>Срок передачи заявления из ОБУ «МФЦ» в ОМСУ – в течение 1 рабочего дня после регистрации заявления в ОБУ «МФЦ».</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При получении заявления ОМСУ или ОБУ «МФЦ» по месту жительства заявителя проверяет:</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1) наличие документов, необходимых для предоставления государственной услуги;</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2) правильность оформления заявления.</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 xml:space="preserve">В случае неправильного оформления заявления о предоставлении муниципальной услуги, специалистом оказывается </w:t>
            </w:r>
            <w:r w:rsidRPr="000E0394">
              <w:rPr>
                <w:rFonts w:ascii="Times New Roman" w:hAnsi="Times New Roman" w:cs="Times New Roman"/>
              </w:rPr>
              <w:lastRenderedPageBreak/>
              <w:t>помощь заявителю в оформлении нового заявления;</w:t>
            </w:r>
          </w:p>
          <w:p w:rsidR="000E0394" w:rsidRPr="000E0394" w:rsidRDefault="000E0394" w:rsidP="000E0394">
            <w:pPr>
              <w:spacing w:after="0"/>
              <w:ind w:firstLine="709"/>
              <w:jc w:val="both"/>
              <w:rPr>
                <w:rFonts w:ascii="Times New Roman" w:hAnsi="Times New Roman" w:cs="Times New Roman"/>
              </w:rPr>
            </w:pPr>
            <w:r w:rsidRPr="000E0394">
              <w:rPr>
                <w:rFonts w:ascii="Times New Roman" w:hAnsi="Times New Roman" w:cs="Times New Roman"/>
              </w:rPr>
              <w:t>При получении почтой документов, необходимых для предоставления муниципальной услуги может быть отказано в случае:</w:t>
            </w:r>
          </w:p>
          <w:p w:rsidR="000E0394" w:rsidRPr="000E0394" w:rsidRDefault="000E0394" w:rsidP="000E0394">
            <w:pPr>
              <w:pStyle w:val="ListParagraph"/>
              <w:widowControl w:val="0"/>
              <w:numPr>
                <w:ilvl w:val="0"/>
                <w:numId w:val="7"/>
              </w:numPr>
              <w:tabs>
                <w:tab w:val="left" w:pos="1134"/>
              </w:tabs>
              <w:ind w:left="0" w:firstLine="709"/>
              <w:rPr>
                <w:rFonts w:ascii="Times New Roman" w:hAnsi="Times New Roman" w:cs="Times New Roman"/>
                <w:kern w:val="2"/>
                <w:lang w:eastAsia="ru-RU"/>
              </w:rPr>
            </w:pPr>
            <w:r w:rsidRPr="000E0394">
              <w:rPr>
                <w:rFonts w:ascii="Times New Roman" w:hAnsi="Times New Roman" w:cs="Times New Roman"/>
                <w:kern w:val="2"/>
                <w:lang w:eastAsia="ru-RU"/>
              </w:rPr>
              <w:t>заявление о выдаче ГПЗУ заполнено не полностью;</w:t>
            </w:r>
          </w:p>
          <w:p w:rsidR="000E0394" w:rsidRPr="000E0394" w:rsidRDefault="000E0394" w:rsidP="000E0394">
            <w:pPr>
              <w:pStyle w:val="ListParagraph"/>
              <w:widowControl w:val="0"/>
              <w:numPr>
                <w:ilvl w:val="0"/>
                <w:numId w:val="7"/>
              </w:numPr>
              <w:tabs>
                <w:tab w:val="left" w:pos="1134"/>
              </w:tabs>
              <w:ind w:left="0" w:firstLine="709"/>
              <w:rPr>
                <w:rFonts w:ascii="Times New Roman" w:hAnsi="Times New Roman" w:cs="Times New Roman"/>
                <w:kern w:val="2"/>
                <w:lang w:eastAsia="ru-RU"/>
              </w:rPr>
            </w:pPr>
            <w:r w:rsidRPr="000E0394">
              <w:rPr>
                <w:rFonts w:ascii="Times New Roman" w:hAnsi="Times New Roman" w:cs="Times New Roman"/>
                <w:kern w:val="2"/>
                <w:lang w:eastAsia="ru-RU"/>
              </w:rPr>
              <w:t>в заявлении о выдаче ГПЗУ имеются исправления и подчистки;</w:t>
            </w:r>
          </w:p>
          <w:p w:rsidR="000E0394" w:rsidRPr="000E0394" w:rsidRDefault="000E0394" w:rsidP="000E0394">
            <w:pPr>
              <w:pStyle w:val="ListParagraph"/>
              <w:widowControl w:val="0"/>
              <w:numPr>
                <w:ilvl w:val="0"/>
                <w:numId w:val="7"/>
              </w:numPr>
              <w:tabs>
                <w:tab w:val="left" w:pos="1134"/>
              </w:tabs>
              <w:ind w:left="0" w:firstLine="709"/>
              <w:rPr>
                <w:rFonts w:ascii="Times New Roman" w:hAnsi="Times New Roman" w:cs="Times New Roman"/>
                <w:kern w:val="2"/>
                <w:lang w:eastAsia="ru-RU"/>
              </w:rPr>
            </w:pPr>
            <w:r w:rsidRPr="000E0394">
              <w:rPr>
                <w:rFonts w:ascii="Times New Roman" w:hAnsi="Times New Roman" w:cs="Times New Roman"/>
                <w:kern w:val="2"/>
                <w:lang w:eastAsia="ru-RU"/>
              </w:rPr>
              <w:t>заявление о выдаче ГПЗУ исполнено карандашом, имеет серьезные повреждения не позволяющие истолковать его содержание.</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E0394" w:rsidRPr="000E0394" w:rsidRDefault="000E0394" w:rsidP="000E0394">
            <w:pPr>
              <w:autoSpaceDE w:val="0"/>
              <w:autoSpaceDN w:val="0"/>
              <w:adjustRightInd w:val="0"/>
              <w:spacing w:after="0"/>
              <w:ind w:firstLine="360"/>
              <w:jc w:val="both"/>
              <w:rPr>
                <w:rFonts w:ascii="Times New Roman" w:hAnsi="Times New Roman" w:cs="Times New Roman"/>
                <w:u w:val="single"/>
              </w:rPr>
            </w:pPr>
            <w:r w:rsidRPr="000E0394">
              <w:rPr>
                <w:rFonts w:ascii="Times New Roman" w:hAnsi="Times New Roman" w:cs="Times New Roman"/>
              </w:rPr>
              <w:t xml:space="preserve">5) заполняет расписку о приеме (регистрации) </w:t>
            </w:r>
            <w:r w:rsidRPr="000E0394">
              <w:rPr>
                <w:rFonts w:ascii="Times New Roman" w:hAnsi="Times New Roman" w:cs="Times New Roman"/>
                <w:u w:val="single"/>
              </w:rPr>
              <w:t>заявления заявителя;</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ind w:firstLine="708"/>
              <w:jc w:val="both"/>
              <w:rPr>
                <w:rFonts w:ascii="Times New Roman" w:hAnsi="Times New Roman" w:cs="Times New Roman"/>
              </w:rPr>
            </w:pP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Основанием начала административной процедуры является непредставление заявителем по собственной инициативе документов, указанных в пункте 2.7. н</w:t>
            </w:r>
            <w:r w:rsidRPr="000E0394">
              <w:rPr>
                <w:rFonts w:ascii="Times New Roman" w:hAnsi="Times New Roman" w:cs="Times New Roman"/>
              </w:rPr>
              <w:t>а</w:t>
            </w:r>
            <w:r w:rsidRPr="000E0394">
              <w:rPr>
                <w:rFonts w:ascii="Times New Roman" w:hAnsi="Times New Roman" w:cs="Times New Roman"/>
              </w:rPr>
              <w:t>стоящего Регламента.</w:t>
            </w:r>
          </w:p>
          <w:p w:rsidR="000E0394" w:rsidRPr="000E0394" w:rsidRDefault="000E0394" w:rsidP="000E0394">
            <w:pPr>
              <w:pStyle w:val="p13"/>
              <w:shd w:val="clear" w:color="auto" w:fill="FFFFFF"/>
              <w:spacing w:before="0" w:beforeAutospacing="0" w:after="0" w:afterAutospacing="0"/>
              <w:ind w:firstLine="540"/>
              <w:jc w:val="both"/>
              <w:rPr>
                <w:rFonts w:ascii="Times New Roman" w:hAnsi="Times New Roman" w:cs="Times New Roman"/>
                <w:sz w:val="22"/>
                <w:szCs w:val="22"/>
              </w:rPr>
            </w:pPr>
            <w:r w:rsidRPr="000E0394">
              <w:rPr>
                <w:rFonts w:ascii="Times New Roman" w:hAnsi="Times New Roman" w:cs="Times New Roman"/>
                <w:sz w:val="22"/>
                <w:szCs w:val="22"/>
              </w:rPr>
              <w:tab/>
            </w:r>
            <w:r w:rsidRPr="000E0394">
              <w:rPr>
                <w:rStyle w:val="s1"/>
                <w:rFonts w:ascii="Times New Roman" w:hAnsi="Times New Roman"/>
                <w:sz w:val="22"/>
                <w:szCs w:val="22"/>
              </w:rPr>
              <w:t>Должностное лицо администрации сельсовета или МФЦ в течение трех</w:t>
            </w:r>
            <w:r w:rsidRPr="000E0394">
              <w:rPr>
                <w:rStyle w:val="apple-converted-space"/>
                <w:rFonts w:ascii="Times New Roman" w:hAnsi="Times New Roman"/>
                <w:sz w:val="22"/>
                <w:szCs w:val="22"/>
              </w:rPr>
              <w:t> </w:t>
            </w:r>
            <w:r w:rsidRPr="000E0394">
              <w:rPr>
                <w:rFonts w:ascii="Times New Roman" w:hAnsi="Times New Roman" w:cs="Times New Roman"/>
                <w:sz w:val="22"/>
                <w:szCs w:val="22"/>
              </w:rPr>
              <w:t>рабочих</w:t>
            </w:r>
            <w:r w:rsidRPr="000E0394">
              <w:rPr>
                <w:rStyle w:val="apple-converted-space"/>
                <w:rFonts w:ascii="Times New Roman" w:hAnsi="Times New Roman"/>
                <w:sz w:val="22"/>
                <w:szCs w:val="22"/>
              </w:rPr>
              <w:t> </w:t>
            </w:r>
            <w:r w:rsidRPr="000E0394">
              <w:rPr>
                <w:rStyle w:val="s1"/>
                <w:rFonts w:ascii="Times New Roman" w:hAnsi="Times New Roman"/>
                <w:sz w:val="22"/>
                <w:szCs w:val="22"/>
              </w:rPr>
              <w:t xml:space="preserve">дней  с </w:t>
            </w:r>
            <w:r w:rsidRPr="000E0394">
              <w:rPr>
                <w:rStyle w:val="s1"/>
                <w:rFonts w:ascii="Times New Roman" w:hAnsi="Times New Roman"/>
                <w:sz w:val="22"/>
                <w:szCs w:val="22"/>
              </w:rPr>
              <w:lastRenderedPageBreak/>
              <w:t>момента получения заявления с пакетом документов, указанных в приложении 2 настоящего Регламента,</w:t>
            </w:r>
            <w:r w:rsidRPr="000E0394">
              <w:rPr>
                <w:rStyle w:val="apple-converted-space"/>
                <w:rFonts w:ascii="Times New Roman" w:hAnsi="Times New Roman"/>
                <w:sz w:val="22"/>
                <w:szCs w:val="22"/>
              </w:rPr>
              <w:t> </w:t>
            </w:r>
            <w:r w:rsidRPr="000E0394">
              <w:rPr>
                <w:rFonts w:ascii="Times New Roman" w:hAnsi="Times New Roman" w:cs="Times New Roman"/>
                <w:sz w:val="22"/>
                <w:szCs w:val="22"/>
              </w:rPr>
              <w:t>формирует и направляет</w:t>
            </w:r>
            <w:r w:rsidRPr="000E0394">
              <w:rPr>
                <w:rStyle w:val="apple-converted-space"/>
                <w:rFonts w:ascii="Times New Roman" w:hAnsi="Times New Roman"/>
                <w:sz w:val="22"/>
                <w:szCs w:val="22"/>
              </w:rPr>
              <w:t> </w:t>
            </w:r>
            <w:r w:rsidRPr="000E0394">
              <w:rPr>
                <w:rStyle w:val="s1"/>
                <w:rFonts w:ascii="Times New Roman" w:hAnsi="Times New Roman"/>
                <w:sz w:val="22"/>
                <w:szCs w:val="22"/>
              </w:rPr>
              <w:t xml:space="preserve">запросы в государственные органы, </w:t>
            </w:r>
            <w:r w:rsidRPr="000E0394">
              <w:rPr>
                <w:rStyle w:val="s8"/>
                <w:rFonts w:ascii="Times New Roman" w:hAnsi="Times New Roman"/>
                <w:sz w:val="22"/>
                <w:szCs w:val="22"/>
              </w:rPr>
              <w:t>органы местного самоуправления и иные организации,</w:t>
            </w:r>
            <w:r w:rsidRPr="000E0394">
              <w:rPr>
                <w:rStyle w:val="apple-converted-space"/>
                <w:rFonts w:ascii="Times New Roman" w:hAnsi="Times New Roman"/>
                <w:sz w:val="22"/>
                <w:szCs w:val="22"/>
              </w:rPr>
              <w:t>  располагающие документами (сведениями) необходим</w:t>
            </w:r>
            <w:r w:rsidRPr="000E0394">
              <w:rPr>
                <w:rStyle w:val="apple-converted-space"/>
                <w:rFonts w:ascii="Times New Roman" w:hAnsi="Times New Roman"/>
                <w:sz w:val="22"/>
                <w:szCs w:val="22"/>
              </w:rPr>
              <w:t>ы</w:t>
            </w:r>
            <w:r w:rsidRPr="000E0394">
              <w:rPr>
                <w:rStyle w:val="apple-converted-space"/>
                <w:rFonts w:ascii="Times New Roman" w:hAnsi="Times New Roman"/>
                <w:sz w:val="22"/>
                <w:szCs w:val="22"/>
              </w:rPr>
              <w:t>ми для</w:t>
            </w:r>
            <w:r w:rsidRPr="000E0394">
              <w:rPr>
                <w:rStyle w:val="s1"/>
                <w:rFonts w:ascii="Times New Roman" w:hAnsi="Times New Roman"/>
                <w:sz w:val="22"/>
                <w:szCs w:val="22"/>
              </w:rPr>
              <w:t xml:space="preserve"> предоставления муниципальной услуги.</w:t>
            </w:r>
          </w:p>
          <w:p w:rsidR="000E0394" w:rsidRPr="000E0394" w:rsidRDefault="000E0394" w:rsidP="000E0394">
            <w:pPr>
              <w:pStyle w:val="p13"/>
              <w:shd w:val="clear" w:color="auto" w:fill="FFFFFF"/>
              <w:spacing w:before="0" w:beforeAutospacing="0" w:after="0" w:afterAutospacing="0"/>
              <w:ind w:firstLine="540"/>
              <w:jc w:val="both"/>
              <w:rPr>
                <w:rFonts w:ascii="Times New Roman" w:hAnsi="Times New Roman" w:cs="Times New Roman"/>
                <w:sz w:val="22"/>
                <w:szCs w:val="22"/>
              </w:rPr>
            </w:pPr>
            <w:r w:rsidRPr="000E0394">
              <w:rPr>
                <w:rFonts w:ascii="Times New Roman" w:hAnsi="Times New Roman" w:cs="Times New Roman"/>
                <w:sz w:val="22"/>
                <w:szCs w:val="22"/>
              </w:rPr>
              <w:t>Критерием принятия решения является отсутствие документов, указанных в п.2.7.</w:t>
            </w:r>
          </w:p>
          <w:p w:rsidR="000E0394" w:rsidRPr="000E0394" w:rsidRDefault="000E0394" w:rsidP="000E0394">
            <w:pPr>
              <w:pStyle w:val="p13"/>
              <w:shd w:val="clear" w:color="auto" w:fill="FFFFFF"/>
              <w:spacing w:before="0" w:beforeAutospacing="0" w:after="0" w:afterAutospacing="0"/>
              <w:ind w:firstLine="540"/>
              <w:jc w:val="both"/>
              <w:rPr>
                <w:rStyle w:val="s1"/>
                <w:rFonts w:ascii="Times New Roman" w:hAnsi="Times New Roman"/>
                <w:sz w:val="22"/>
                <w:szCs w:val="22"/>
              </w:rPr>
            </w:pPr>
            <w:r w:rsidRPr="000E0394">
              <w:rPr>
                <w:rStyle w:val="s1"/>
                <w:rFonts w:ascii="Times New Roman" w:hAnsi="Times New Roman"/>
                <w:sz w:val="22"/>
                <w:szCs w:val="22"/>
              </w:rPr>
              <w:t>Направление межведомственного запроса осуществляется  с использованием межведомственного информационн</w:t>
            </w:r>
            <w:r w:rsidRPr="000E0394">
              <w:rPr>
                <w:rStyle w:val="s1"/>
                <w:rFonts w:ascii="Times New Roman" w:hAnsi="Times New Roman"/>
                <w:sz w:val="22"/>
                <w:szCs w:val="22"/>
              </w:rPr>
              <w:t>о</w:t>
            </w:r>
            <w:r w:rsidRPr="000E0394">
              <w:rPr>
                <w:rStyle w:val="s1"/>
                <w:rFonts w:ascii="Times New Roman" w:hAnsi="Times New Roman"/>
                <w:sz w:val="22"/>
                <w:szCs w:val="22"/>
              </w:rPr>
              <w:t>го взаимодействия.</w:t>
            </w:r>
          </w:p>
          <w:p w:rsidR="000E0394" w:rsidRPr="000E0394" w:rsidRDefault="000E0394" w:rsidP="000E0394">
            <w:pPr>
              <w:spacing w:after="0"/>
              <w:jc w:val="both"/>
              <w:rPr>
                <w:rFonts w:ascii="Times New Roman" w:hAnsi="Times New Roman" w:cs="Times New Roman"/>
              </w:rPr>
            </w:pPr>
            <w:r w:rsidRPr="000E0394">
              <w:rPr>
                <w:rStyle w:val="s1"/>
                <w:rFonts w:ascii="Times New Roman" w:hAnsi="Times New Roman"/>
              </w:rPr>
              <w:t xml:space="preserve">  </w:t>
            </w:r>
            <w:r w:rsidRPr="000E0394">
              <w:rPr>
                <w:rFonts w:ascii="Times New Roman" w:hAnsi="Times New Roman" w:cs="Times New Roman"/>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w:t>
            </w:r>
            <w:r w:rsidRPr="000E0394">
              <w:rPr>
                <w:rFonts w:ascii="Times New Roman" w:hAnsi="Times New Roman" w:cs="Times New Roman"/>
              </w:rPr>
              <w:t>е</w:t>
            </w:r>
            <w:r w:rsidRPr="000E0394">
              <w:rPr>
                <w:rFonts w:ascii="Times New Roman" w:hAnsi="Times New Roman" w:cs="Times New Roman"/>
              </w:rPr>
              <w:t>доставляющему документ и (или) информацию.</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ab/>
              <w:t>Срок осуществления административной проц</w:t>
            </w:r>
            <w:r w:rsidRPr="000E0394">
              <w:rPr>
                <w:rFonts w:ascii="Times New Roman" w:hAnsi="Times New Roman" w:cs="Times New Roman"/>
              </w:rPr>
              <w:t>е</w:t>
            </w:r>
            <w:r w:rsidRPr="000E0394">
              <w:rPr>
                <w:rFonts w:ascii="Times New Roman" w:hAnsi="Times New Roman" w:cs="Times New Roman"/>
              </w:rPr>
              <w:t>дуры, связанной с запросом документов, составляет 8 рабочих дней с даты регистрации заявления в администрации сельсовета или МФЦ.</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ab/>
              <w:t>Результат административной процедуры – получение ответа на межведомственный з</w:t>
            </w:r>
            <w:r w:rsidRPr="000E0394">
              <w:rPr>
                <w:rFonts w:ascii="Times New Roman" w:hAnsi="Times New Roman" w:cs="Times New Roman"/>
              </w:rPr>
              <w:t>а</w:t>
            </w:r>
            <w:r w:rsidRPr="000E0394">
              <w:rPr>
                <w:rFonts w:ascii="Times New Roman" w:hAnsi="Times New Roman" w:cs="Times New Roman"/>
              </w:rPr>
              <w:t xml:space="preserve">прос. </w:t>
            </w:r>
          </w:p>
          <w:p w:rsidR="000E0394" w:rsidRPr="000E0394" w:rsidRDefault="000E0394" w:rsidP="000E0394">
            <w:pPr>
              <w:spacing w:after="0"/>
              <w:ind w:firstLine="708"/>
              <w:jc w:val="both"/>
              <w:rPr>
                <w:rFonts w:ascii="Times New Roman" w:hAnsi="Times New Roman" w:cs="Times New Roman"/>
              </w:rPr>
            </w:pPr>
            <w:r w:rsidRPr="000E0394">
              <w:rPr>
                <w:rFonts w:ascii="Times New Roman" w:hAnsi="Times New Roman" w:cs="Times New Roman"/>
              </w:rPr>
              <w:t xml:space="preserve">Способ фиксации результата – регистрация ответа на </w:t>
            </w:r>
            <w:r w:rsidRPr="000E0394">
              <w:rPr>
                <w:rFonts w:ascii="Times New Roman" w:hAnsi="Times New Roman" w:cs="Times New Roman"/>
              </w:rPr>
              <w:lastRenderedPageBreak/>
              <w:t>межведомственный запрос в жу</w:t>
            </w:r>
            <w:r w:rsidRPr="000E0394">
              <w:rPr>
                <w:rFonts w:ascii="Times New Roman" w:hAnsi="Times New Roman" w:cs="Times New Roman"/>
              </w:rPr>
              <w:t>р</w:t>
            </w:r>
            <w:r w:rsidRPr="000E0394">
              <w:rPr>
                <w:rFonts w:ascii="Times New Roman" w:hAnsi="Times New Roman" w:cs="Times New Roman"/>
              </w:rPr>
              <w:t>нале учета входящей корреспонденции.</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ab/>
              <w:t>При получении ответа на запрос, должностное лицо администрации сельсовета, прио</w:t>
            </w:r>
            <w:r w:rsidRPr="000E0394">
              <w:rPr>
                <w:rFonts w:ascii="Times New Roman" w:hAnsi="Times New Roman" w:cs="Times New Roman"/>
              </w:rPr>
              <w:t>б</w:t>
            </w:r>
            <w:r w:rsidRPr="000E0394">
              <w:rPr>
                <w:rFonts w:ascii="Times New Roman" w:hAnsi="Times New Roman" w:cs="Times New Roman"/>
              </w:rPr>
              <w:t>щает полученный ответ к документам, представленным заявителем.</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Срок передачи заявления и документов, указанных в пунктах 2.6 и 2.7. из МФЦ в Админ</w:t>
            </w:r>
            <w:r w:rsidRPr="000E0394">
              <w:rPr>
                <w:rFonts w:ascii="Times New Roman" w:hAnsi="Times New Roman" w:cs="Times New Roman"/>
              </w:rPr>
              <w:t>и</w:t>
            </w:r>
            <w:r w:rsidRPr="000E0394">
              <w:rPr>
                <w:rFonts w:ascii="Times New Roman" w:hAnsi="Times New Roman" w:cs="Times New Roman"/>
              </w:rPr>
              <w:t xml:space="preserve">страцию - в течение 1 рабочего дня после получения ответа на </w:t>
            </w:r>
            <w:r w:rsidRPr="000E0394">
              <w:rPr>
                <w:rFonts w:ascii="Times New Roman" w:hAnsi="Times New Roman" w:cs="Times New Roman"/>
                <w:u w:val="single"/>
              </w:rPr>
              <w:t>межведомственный запрос.</w:t>
            </w:r>
          </w:p>
          <w:p w:rsidR="000E0394" w:rsidRPr="000E0394" w:rsidRDefault="000E0394" w:rsidP="000E0394">
            <w:pPr>
              <w:spacing w:after="0"/>
              <w:ind w:firstLine="357"/>
              <w:jc w:val="both"/>
              <w:rPr>
                <w:rFonts w:ascii="Times New Roman" w:hAnsi="Times New Roman" w:cs="Times New Roman"/>
              </w:rPr>
            </w:pP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 xml:space="preserve">    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0E0394" w:rsidRPr="000E0394" w:rsidRDefault="000E0394" w:rsidP="000E0394">
            <w:pPr>
              <w:autoSpaceDE w:val="0"/>
              <w:autoSpaceDN w:val="0"/>
              <w:adjustRightInd w:val="0"/>
              <w:spacing w:after="0"/>
              <w:ind w:firstLine="540"/>
              <w:jc w:val="both"/>
              <w:rPr>
                <w:rStyle w:val="apple-converted-space"/>
                <w:rFonts w:ascii="Times New Roman" w:hAnsi="Times New Roman"/>
              </w:rPr>
            </w:pPr>
            <w:r w:rsidRPr="000E0394">
              <w:rPr>
                <w:rStyle w:val="apple-converted-space"/>
                <w:rFonts w:ascii="Times New Roman" w:hAnsi="Times New Roman"/>
              </w:rPr>
              <w:t xml:space="preserve">Критерием принятия решения является наличие (отсутствие) права заявителя на </w:t>
            </w:r>
            <w:r w:rsidRPr="000E0394">
              <w:rPr>
                <w:rFonts w:ascii="Times New Roman" w:hAnsi="Times New Roman" w:cs="Times New Roman"/>
              </w:rPr>
              <w:t>предо</w:t>
            </w:r>
            <w:r w:rsidRPr="000E0394">
              <w:rPr>
                <w:rFonts w:ascii="Times New Roman" w:hAnsi="Times New Roman" w:cs="Times New Roman"/>
              </w:rPr>
              <w:t>с</w:t>
            </w:r>
            <w:r w:rsidRPr="000E0394">
              <w:rPr>
                <w:rFonts w:ascii="Times New Roman" w:hAnsi="Times New Roman" w:cs="Times New Roman"/>
              </w:rPr>
              <w:t>тавление земельного участка в безвозмездное пользование.</w:t>
            </w:r>
          </w:p>
          <w:p w:rsidR="000E0394" w:rsidRPr="000E0394" w:rsidRDefault="000E0394" w:rsidP="000E0394">
            <w:pPr>
              <w:pStyle w:val="p13"/>
              <w:shd w:val="clear" w:color="auto" w:fill="FFFFFF"/>
              <w:spacing w:before="0" w:beforeAutospacing="0" w:after="0" w:afterAutospacing="0"/>
              <w:ind w:firstLine="708"/>
              <w:jc w:val="both"/>
              <w:rPr>
                <w:rFonts w:ascii="Times New Roman" w:hAnsi="Times New Roman" w:cs="Times New Roman"/>
                <w:sz w:val="22"/>
                <w:szCs w:val="22"/>
              </w:rPr>
            </w:pPr>
            <w:r w:rsidRPr="000E0394">
              <w:rPr>
                <w:rFonts w:ascii="Times New Roman" w:hAnsi="Times New Roman" w:cs="Times New Roman"/>
                <w:sz w:val="22"/>
                <w:szCs w:val="22"/>
              </w:rPr>
              <w:t xml:space="preserve"> наличии оснований для отказа в предоставлении услуги специалист администрации сельсовета подготавливает </w:t>
            </w:r>
            <w:r w:rsidRPr="000E0394">
              <w:rPr>
                <w:rFonts w:ascii="Times New Roman" w:hAnsi="Times New Roman" w:cs="Times New Roman"/>
                <w:sz w:val="22"/>
                <w:szCs w:val="22"/>
              </w:rPr>
              <w:lastRenderedPageBreak/>
              <w:t>уведомление об</w:t>
            </w:r>
            <w:r w:rsidRPr="000E0394">
              <w:rPr>
                <w:rStyle w:val="apple-converted-space"/>
                <w:rFonts w:ascii="Times New Roman" w:hAnsi="Times New Roman"/>
                <w:sz w:val="22"/>
                <w:szCs w:val="22"/>
              </w:rPr>
              <w:t> </w:t>
            </w:r>
            <w:r w:rsidRPr="000E0394">
              <w:rPr>
                <w:rStyle w:val="s8"/>
                <w:rFonts w:ascii="Times New Roman" w:hAnsi="Times New Roman"/>
                <w:sz w:val="22"/>
                <w:szCs w:val="22"/>
              </w:rPr>
              <w:t>отказе в предоставлении муниципальной услуги</w:t>
            </w:r>
            <w:r w:rsidRPr="000E0394">
              <w:rPr>
                <w:rStyle w:val="apple-converted-space"/>
                <w:rFonts w:ascii="Times New Roman" w:hAnsi="Times New Roman"/>
                <w:sz w:val="22"/>
                <w:szCs w:val="22"/>
              </w:rPr>
              <w:t> </w:t>
            </w:r>
            <w:r w:rsidRPr="000E0394">
              <w:rPr>
                <w:rFonts w:ascii="Times New Roman" w:hAnsi="Times New Roman" w:cs="Times New Roman"/>
                <w:sz w:val="22"/>
                <w:szCs w:val="22"/>
              </w:rPr>
              <w:t>(с указанием причин отказа со ссылками на нормы дейс</w:t>
            </w:r>
            <w:r w:rsidRPr="000E0394">
              <w:rPr>
                <w:rFonts w:ascii="Times New Roman" w:hAnsi="Times New Roman" w:cs="Times New Roman"/>
                <w:sz w:val="22"/>
                <w:szCs w:val="22"/>
              </w:rPr>
              <w:t>т</w:t>
            </w:r>
            <w:r w:rsidRPr="000E0394">
              <w:rPr>
                <w:rFonts w:ascii="Times New Roman" w:hAnsi="Times New Roman" w:cs="Times New Roman"/>
                <w:sz w:val="22"/>
                <w:szCs w:val="22"/>
              </w:rPr>
              <w:t>вующего законодательства Российской Федерации).</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ab/>
              <w:t>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
          <w:p w:rsidR="000E0394" w:rsidRPr="000E0394" w:rsidRDefault="000E0394" w:rsidP="000E0394">
            <w:pPr>
              <w:spacing w:after="0"/>
              <w:ind w:firstLine="567"/>
              <w:jc w:val="both"/>
              <w:rPr>
                <w:rFonts w:ascii="Times New Roman" w:hAnsi="Times New Roman" w:cs="Times New Roman"/>
              </w:rPr>
            </w:pPr>
            <w:r w:rsidRPr="000E0394">
              <w:rPr>
                <w:rFonts w:ascii="Times New Roman" w:hAnsi="Times New Roman" w:cs="Times New Roman"/>
              </w:rPr>
              <w:tab/>
              <w:t>Результатом административной процедуры является подписание постановления о пр</w:t>
            </w:r>
            <w:r w:rsidRPr="000E0394">
              <w:rPr>
                <w:rFonts w:ascii="Times New Roman" w:hAnsi="Times New Roman" w:cs="Times New Roman"/>
              </w:rPr>
              <w:t>е</w:t>
            </w:r>
            <w:r w:rsidRPr="000E0394">
              <w:rPr>
                <w:rFonts w:ascii="Times New Roman" w:hAnsi="Times New Roman" w:cs="Times New Roman"/>
              </w:rPr>
              <w:t>доставлении земельного участка и договора безвозмездного пользования земельного участка.</w:t>
            </w:r>
          </w:p>
          <w:p w:rsidR="000E0394" w:rsidRPr="000E0394" w:rsidRDefault="000E0394" w:rsidP="000E0394">
            <w:pPr>
              <w:spacing w:after="0"/>
              <w:ind w:firstLine="567"/>
              <w:jc w:val="both"/>
              <w:rPr>
                <w:rFonts w:ascii="Times New Roman" w:hAnsi="Times New Roman" w:cs="Times New Roman"/>
              </w:rPr>
            </w:pPr>
            <w:r w:rsidRPr="000E0394">
              <w:rPr>
                <w:rStyle w:val="s8"/>
                <w:rFonts w:ascii="Times New Roman" w:hAnsi="Times New Roman"/>
              </w:rPr>
              <w:t xml:space="preserve">Фиксация результата – регистрация </w:t>
            </w:r>
            <w:r w:rsidRPr="000E0394">
              <w:rPr>
                <w:rFonts w:ascii="Times New Roman" w:hAnsi="Times New Roman" w:cs="Times New Roman"/>
              </w:rPr>
              <w:t>постановления о предоставлении земельного участка и договора безво</w:t>
            </w:r>
            <w:r w:rsidRPr="000E0394">
              <w:rPr>
                <w:rFonts w:ascii="Times New Roman" w:hAnsi="Times New Roman" w:cs="Times New Roman"/>
              </w:rPr>
              <w:t>з</w:t>
            </w:r>
            <w:r w:rsidRPr="000E0394">
              <w:rPr>
                <w:rFonts w:ascii="Times New Roman" w:hAnsi="Times New Roman" w:cs="Times New Roman"/>
              </w:rPr>
              <w:t xml:space="preserve">мездного пользования </w:t>
            </w:r>
            <w:r w:rsidRPr="000E0394">
              <w:rPr>
                <w:rFonts w:ascii="Times New Roman" w:hAnsi="Times New Roman" w:cs="Times New Roman"/>
                <w:u w:val="single"/>
              </w:rPr>
              <w:t>земельного участка</w:t>
            </w:r>
          </w:p>
          <w:p w:rsidR="000E0394" w:rsidRPr="000E0394" w:rsidRDefault="000E0394" w:rsidP="000E0394">
            <w:pPr>
              <w:spacing w:after="0"/>
              <w:ind w:firstLine="567"/>
              <w:jc w:val="both"/>
              <w:rPr>
                <w:rStyle w:val="apple-converted-space"/>
                <w:rFonts w:ascii="Times New Roman" w:hAnsi="Times New Roman"/>
              </w:rPr>
            </w:pPr>
            <w:r w:rsidRPr="000E0394">
              <w:rPr>
                <w:rFonts w:ascii="Times New Roman" w:hAnsi="Times New Roman" w:cs="Times New Roman"/>
              </w:rPr>
              <w:t xml:space="preserve">Основанием для начала административной процедуры является подписанное постановления о предоставлении земельного участка подписанный </w:t>
            </w:r>
            <w:r w:rsidRPr="000E0394">
              <w:rPr>
                <w:rFonts w:ascii="Times New Roman" w:hAnsi="Times New Roman" w:cs="Times New Roman"/>
              </w:rPr>
              <w:lastRenderedPageBreak/>
              <w:t>договор безвозмездного пользования земельного участка или уведомление об</w:t>
            </w:r>
            <w:r w:rsidRPr="000E0394">
              <w:rPr>
                <w:rStyle w:val="apple-converted-space"/>
                <w:rFonts w:ascii="Times New Roman" w:hAnsi="Times New Roman"/>
              </w:rPr>
              <w:t> </w:t>
            </w:r>
            <w:r w:rsidRPr="000E0394">
              <w:rPr>
                <w:rStyle w:val="s8"/>
                <w:rFonts w:ascii="Times New Roman" w:hAnsi="Times New Roman"/>
              </w:rPr>
              <w:t>отказе в предоста</w:t>
            </w:r>
            <w:r w:rsidRPr="000E0394">
              <w:rPr>
                <w:rStyle w:val="s8"/>
                <w:rFonts w:ascii="Times New Roman" w:hAnsi="Times New Roman"/>
              </w:rPr>
              <w:t>в</w:t>
            </w:r>
            <w:r w:rsidRPr="000E0394">
              <w:rPr>
                <w:rStyle w:val="s8"/>
                <w:rFonts w:ascii="Times New Roman" w:hAnsi="Times New Roman"/>
              </w:rPr>
              <w:t>лении муниципальной услуги</w:t>
            </w:r>
            <w:r w:rsidRPr="000E0394">
              <w:rPr>
                <w:rStyle w:val="apple-converted-space"/>
                <w:rFonts w:ascii="Times New Roman" w:hAnsi="Times New Roman"/>
              </w:rPr>
              <w:t>.</w:t>
            </w:r>
          </w:p>
          <w:p w:rsidR="000E0394" w:rsidRPr="000E0394" w:rsidRDefault="000E0394" w:rsidP="000E0394">
            <w:pPr>
              <w:autoSpaceDE w:val="0"/>
              <w:autoSpaceDN w:val="0"/>
              <w:adjustRightInd w:val="0"/>
              <w:spacing w:after="0"/>
              <w:ind w:firstLine="540"/>
              <w:jc w:val="both"/>
              <w:rPr>
                <w:rStyle w:val="apple-converted-space"/>
                <w:rFonts w:ascii="Times New Roman" w:hAnsi="Times New Roman"/>
              </w:rPr>
            </w:pPr>
            <w:r w:rsidRPr="000E0394">
              <w:rPr>
                <w:rStyle w:val="apple-converted-space"/>
                <w:rFonts w:ascii="Times New Roman" w:hAnsi="Times New Roman"/>
              </w:rPr>
              <w:t>Критерием принятия решения является принятое решение о предоставлен</w:t>
            </w:r>
            <w:r w:rsidRPr="000E0394">
              <w:rPr>
                <w:rStyle w:val="apple-converted-space"/>
                <w:rFonts w:ascii="Times New Roman" w:hAnsi="Times New Roman"/>
              </w:rPr>
              <w:t>и</w:t>
            </w:r>
            <w:r w:rsidRPr="000E0394">
              <w:rPr>
                <w:rStyle w:val="apple-converted-space"/>
                <w:rFonts w:ascii="Times New Roman" w:hAnsi="Times New Roman"/>
              </w:rPr>
              <w:t>и или отказе в предоставлении услуги.</w:t>
            </w:r>
          </w:p>
          <w:p w:rsidR="000E0394" w:rsidRPr="000E0394" w:rsidRDefault="000E0394" w:rsidP="000E0394">
            <w:pPr>
              <w:autoSpaceDE w:val="0"/>
              <w:autoSpaceDN w:val="0"/>
              <w:adjustRightInd w:val="0"/>
              <w:spacing w:after="0"/>
              <w:ind w:firstLine="540"/>
              <w:jc w:val="both"/>
              <w:rPr>
                <w:rFonts w:ascii="Times New Roman" w:hAnsi="Times New Roman" w:cs="Times New Roman"/>
              </w:rPr>
            </w:pPr>
            <w:r w:rsidRPr="000E0394">
              <w:rPr>
                <w:rFonts w:ascii="Times New Roman" w:hAnsi="Times New Roman" w:cs="Times New Roman"/>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w:t>
            </w:r>
            <w:r w:rsidRPr="000E0394">
              <w:rPr>
                <w:rFonts w:ascii="Times New Roman" w:hAnsi="Times New Roman" w:cs="Times New Roman"/>
              </w:rPr>
              <w:t>е</w:t>
            </w:r>
            <w:r w:rsidRPr="000E0394">
              <w:rPr>
                <w:rFonts w:ascii="Times New Roman" w:hAnsi="Times New Roman" w:cs="Times New Roman"/>
              </w:rPr>
              <w:t>лю.</w:t>
            </w:r>
          </w:p>
          <w:p w:rsidR="000E0394" w:rsidRPr="000E0394" w:rsidRDefault="000E0394" w:rsidP="000E0394">
            <w:pPr>
              <w:autoSpaceDE w:val="0"/>
              <w:spacing w:after="0"/>
              <w:ind w:firstLine="567"/>
              <w:jc w:val="both"/>
              <w:rPr>
                <w:rFonts w:ascii="Times New Roman" w:hAnsi="Times New Roman" w:cs="Times New Roman"/>
              </w:rPr>
            </w:pPr>
            <w:r w:rsidRPr="000E0394">
              <w:rPr>
                <w:rFonts w:ascii="Times New Roman" w:hAnsi="Times New Roman" w:cs="Times New Roman"/>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w:t>
            </w:r>
            <w:r w:rsidRPr="000E0394">
              <w:rPr>
                <w:rFonts w:ascii="Times New Roman" w:hAnsi="Times New Roman" w:cs="Times New Roman"/>
              </w:rPr>
              <w:t>н</w:t>
            </w:r>
            <w:r w:rsidRPr="000E0394">
              <w:rPr>
                <w:rFonts w:ascii="Times New Roman" w:hAnsi="Times New Roman" w:cs="Times New Roman"/>
              </w:rPr>
              <w:t>ных документов (способом, указанным в заявлении).</w:t>
            </w:r>
          </w:p>
          <w:p w:rsidR="000E0394" w:rsidRPr="000E0394" w:rsidRDefault="000E0394" w:rsidP="000E0394">
            <w:pPr>
              <w:pStyle w:val="af1"/>
              <w:spacing w:after="0" w:line="240" w:lineRule="auto"/>
              <w:ind w:firstLine="708"/>
              <w:jc w:val="both"/>
              <w:rPr>
                <w:rFonts w:ascii="Times New Roman" w:hAnsi="Times New Roman" w:cs="Times New Roman"/>
                <w:color w:val="auto"/>
              </w:rPr>
            </w:pPr>
            <w:r w:rsidRPr="000E0394">
              <w:rPr>
                <w:rFonts w:ascii="Times New Roman" w:hAnsi="Times New Roman" w:cs="Times New Roman"/>
                <w:color w:val="auto"/>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0E0394" w:rsidRPr="000E0394" w:rsidRDefault="000E0394" w:rsidP="000E0394">
            <w:pPr>
              <w:autoSpaceDE w:val="0"/>
              <w:spacing w:after="0"/>
              <w:ind w:firstLine="567"/>
              <w:jc w:val="both"/>
              <w:rPr>
                <w:rFonts w:ascii="Times New Roman" w:hAnsi="Times New Roman" w:cs="Times New Roman"/>
              </w:rPr>
            </w:pPr>
            <w:r w:rsidRPr="000E0394">
              <w:rPr>
                <w:rFonts w:ascii="Times New Roman" w:hAnsi="Times New Roman" w:cs="Times New Roman"/>
              </w:rPr>
              <w:t>Процедура заканчивается выдачей заявителю одного из следующих док</w:t>
            </w:r>
            <w:r w:rsidRPr="000E0394">
              <w:rPr>
                <w:rFonts w:ascii="Times New Roman" w:hAnsi="Times New Roman" w:cs="Times New Roman"/>
              </w:rPr>
              <w:t>у</w:t>
            </w:r>
            <w:r w:rsidRPr="000E0394">
              <w:rPr>
                <w:rFonts w:ascii="Times New Roman" w:hAnsi="Times New Roman" w:cs="Times New Roman"/>
              </w:rPr>
              <w:t>ментов:</w:t>
            </w:r>
          </w:p>
          <w:p w:rsidR="000E0394" w:rsidRPr="000E0394" w:rsidRDefault="000E0394" w:rsidP="000E0394">
            <w:pPr>
              <w:autoSpaceDE w:val="0"/>
              <w:autoSpaceDN w:val="0"/>
              <w:adjustRightInd w:val="0"/>
              <w:spacing w:after="0"/>
              <w:ind w:firstLine="540"/>
              <w:jc w:val="both"/>
              <w:rPr>
                <w:rFonts w:ascii="Times New Roman" w:hAnsi="Times New Roman" w:cs="Times New Roman"/>
                <w:u w:val="single"/>
              </w:rPr>
            </w:pPr>
            <w:r w:rsidRPr="000E0394">
              <w:rPr>
                <w:rFonts w:ascii="Times New Roman" w:hAnsi="Times New Roman" w:cs="Times New Roman"/>
              </w:rPr>
              <w:t xml:space="preserve">договора безвозмездного пользования земельного участка в </w:t>
            </w:r>
            <w:r w:rsidRPr="000E0394">
              <w:rPr>
                <w:rFonts w:ascii="Times New Roman" w:hAnsi="Times New Roman" w:cs="Times New Roman"/>
              </w:rPr>
              <w:lastRenderedPageBreak/>
              <w:t>трех экземпл</w:t>
            </w:r>
            <w:r w:rsidRPr="000E0394">
              <w:rPr>
                <w:rFonts w:ascii="Times New Roman" w:hAnsi="Times New Roman" w:cs="Times New Roman"/>
              </w:rPr>
              <w:t>я</w:t>
            </w:r>
            <w:r w:rsidRPr="000E0394">
              <w:rPr>
                <w:rFonts w:ascii="Times New Roman" w:hAnsi="Times New Roman" w:cs="Times New Roman"/>
              </w:rPr>
              <w:t>рах;</w:t>
            </w:r>
          </w:p>
          <w:p w:rsidR="000E0394" w:rsidRPr="000E0394" w:rsidRDefault="000E0394" w:rsidP="000E0394">
            <w:pPr>
              <w:autoSpaceDE w:val="0"/>
              <w:spacing w:after="0"/>
              <w:ind w:firstLine="567"/>
              <w:jc w:val="both"/>
              <w:rPr>
                <w:rFonts w:ascii="Times New Roman" w:hAnsi="Times New Roman" w:cs="Times New Roman"/>
              </w:rPr>
            </w:pPr>
            <w:r w:rsidRPr="000E0394">
              <w:rPr>
                <w:rFonts w:ascii="Times New Roman" w:hAnsi="Times New Roman" w:cs="Times New Roman"/>
              </w:rPr>
              <w:t>уведомление об отказе в предоставлении муниципальной услуги.</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Фактом, подтверждающим получение результата услуги, является наличие подписи заявителя в журнале исходящей корреспонденции.</w:t>
            </w:r>
          </w:p>
          <w:p w:rsidR="000E0394" w:rsidRPr="000E0394" w:rsidRDefault="000E0394" w:rsidP="000E0394">
            <w:pPr>
              <w:pStyle w:val="af1"/>
              <w:spacing w:after="0" w:line="240" w:lineRule="auto"/>
              <w:jc w:val="both"/>
              <w:rPr>
                <w:rFonts w:ascii="Times New Roman" w:hAnsi="Times New Roman" w:cs="Times New Roman"/>
                <w:color w:val="auto"/>
              </w:rPr>
            </w:pPr>
            <w:r w:rsidRPr="000E0394">
              <w:rPr>
                <w:rFonts w:ascii="Times New Roman" w:hAnsi="Times New Roman" w:cs="Times New Roman"/>
                <w:color w:val="auto"/>
              </w:rPr>
              <w:t>Результатом административной процедуры является выдача результата услуги заявителю.</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Способ фиксации результата – регистрация документов в журналах регистрации.</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w:t>
            </w:r>
          </w:p>
          <w:p w:rsidR="000E0394" w:rsidRPr="000E0394" w:rsidRDefault="000E0394" w:rsidP="000E0394">
            <w:pPr>
              <w:spacing w:after="0"/>
              <w:ind w:firstLine="357"/>
              <w:jc w:val="both"/>
              <w:rPr>
                <w:rFonts w:ascii="Times New Roman" w:hAnsi="Times New Roman" w:cs="Times New Roman"/>
              </w:rPr>
            </w:pPr>
          </w:p>
        </w:tc>
        <w:tc>
          <w:tcPr>
            <w:tcW w:w="835" w:type="pct"/>
          </w:tcPr>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lastRenderedPageBreak/>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Результатом исполнения данной административной процедуры является:</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 прием документов и внесение записи в журнал входящей корреспонденции;</w:t>
            </w:r>
          </w:p>
          <w:p w:rsidR="000E0394" w:rsidRPr="000E0394" w:rsidRDefault="000E0394" w:rsidP="000E0394">
            <w:pPr>
              <w:autoSpaceDE w:val="0"/>
              <w:autoSpaceDN w:val="0"/>
              <w:adjustRightInd w:val="0"/>
              <w:spacing w:after="0"/>
              <w:ind w:firstLine="360"/>
              <w:jc w:val="both"/>
              <w:rPr>
                <w:rFonts w:ascii="Times New Roman" w:hAnsi="Times New Roman" w:cs="Times New Roman"/>
              </w:rPr>
            </w:pPr>
            <w:r w:rsidRPr="000E0394">
              <w:rPr>
                <w:rFonts w:ascii="Times New Roman" w:hAnsi="Times New Roman" w:cs="Times New Roman"/>
              </w:rPr>
              <w:t>- отказ в приеме документов.</w:t>
            </w: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Фиксацией результата является регистрация заявления в журнале регистрации заявлений;</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 xml:space="preserve">в течение трех рабочих дней с момента получения заявления </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ОМСУ или Многофункциональном центре.</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r w:rsidRPr="000E0394">
              <w:rPr>
                <w:rFonts w:ascii="Times New Roman" w:hAnsi="Times New Roman" w:cs="Times New Roman"/>
              </w:rPr>
              <w:t xml:space="preserve"> </w:t>
            </w: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r w:rsidRPr="000E0394">
              <w:rPr>
                <w:rFonts w:ascii="Times New Roman" w:hAnsi="Times New Roman" w:cs="Times New Roman"/>
              </w:rPr>
              <w:t xml:space="preserve"> </w:t>
            </w: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p>
          <w:p w:rsidR="000E0394" w:rsidRPr="000E0394" w:rsidRDefault="000E0394" w:rsidP="000E0394">
            <w:pPr>
              <w:tabs>
                <w:tab w:val="left" w:pos="540"/>
                <w:tab w:val="left" w:pos="900"/>
              </w:tabs>
              <w:spacing w:after="0"/>
              <w:jc w:val="both"/>
              <w:rPr>
                <w:rFonts w:ascii="Times New Roman" w:hAnsi="Times New Roman" w:cs="Times New Roman"/>
              </w:rPr>
            </w:pPr>
            <w:r w:rsidRPr="000E0394">
              <w:rPr>
                <w:rFonts w:ascii="Times New Roman" w:hAnsi="Times New Roman" w:cs="Times New Roman"/>
              </w:rPr>
              <w:t>Максимальный  срок  исполнения  действия   составляет  три дня.</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36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p>
          <w:p w:rsidR="000E0394" w:rsidRPr="000E0394" w:rsidRDefault="000E0394" w:rsidP="00827593">
            <w:pPr>
              <w:pStyle w:val="ConsPlusNormal0"/>
              <w:ind w:firstLine="0"/>
              <w:jc w:val="both"/>
              <w:rPr>
                <w:rFonts w:ascii="Times New Roman" w:hAnsi="Times New Roman" w:cs="Times New Roman"/>
                <w:sz w:val="22"/>
                <w:szCs w:val="22"/>
              </w:rPr>
            </w:pPr>
            <w:r w:rsidRPr="000E0394">
              <w:rPr>
                <w:rFonts w:ascii="Times New Roman" w:hAnsi="Times New Roman" w:cs="Times New Roman"/>
                <w:sz w:val="22"/>
                <w:szCs w:val="22"/>
              </w:rPr>
              <w:t>Максимальный срок данной административной процедуры один  рабочий день.</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ind w:firstLine="567"/>
              <w:jc w:val="both"/>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tc>
        <w:tc>
          <w:tcPr>
            <w:tcW w:w="689"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ОМСУ, (ОБУ МФЦ)</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ОМСУ, (ОБУ МФЦ)</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ОМСУ</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ОМСУ, (ОБУ МФЦ)</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tc>
        <w:tc>
          <w:tcPr>
            <w:tcW w:w="690"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lastRenderedPageBreak/>
              <w:t xml:space="preserve">Документационное обеспечение </w:t>
            </w: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p>
          <w:p w:rsidR="000E0394" w:rsidRPr="000E0394" w:rsidRDefault="000E0394" w:rsidP="000E0394">
            <w:pPr>
              <w:spacing w:after="0"/>
              <w:rPr>
                <w:rFonts w:ascii="Times New Roman" w:hAnsi="Times New Roman" w:cs="Times New Roman"/>
              </w:rPr>
            </w:pPr>
            <w:r w:rsidRPr="000E0394">
              <w:rPr>
                <w:rFonts w:ascii="Times New Roman" w:hAnsi="Times New Roman" w:cs="Times New Roman"/>
              </w:rPr>
              <w:t>Технологическое обеспечение</w:t>
            </w: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p w:rsidR="000E0394" w:rsidRPr="000E0394" w:rsidRDefault="000E0394" w:rsidP="000E0394">
            <w:pPr>
              <w:spacing w:after="0"/>
              <w:jc w:val="both"/>
              <w:rPr>
                <w:rFonts w:ascii="Times New Roman" w:hAnsi="Times New Roman" w:cs="Times New Roman"/>
              </w:rPr>
            </w:pPr>
          </w:p>
        </w:tc>
        <w:tc>
          <w:tcPr>
            <w:tcW w:w="688"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Приложение № 2</w:t>
            </w:r>
          </w:p>
        </w:tc>
      </w:tr>
    </w:tbl>
    <w:p w:rsidR="000E0394" w:rsidRPr="000E0394" w:rsidRDefault="000E0394" w:rsidP="000E0394">
      <w:pPr>
        <w:spacing w:after="0"/>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Раздел 8. «Особенности предоставления «подуслуги»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0"/>
        <w:gridCol w:w="1455"/>
        <w:gridCol w:w="2554"/>
        <w:gridCol w:w="1277"/>
        <w:gridCol w:w="1984"/>
        <w:gridCol w:w="6030"/>
      </w:tblGrid>
      <w:tr w:rsidR="000E0394" w:rsidRPr="000E0394" w:rsidTr="00827593">
        <w:tc>
          <w:tcPr>
            <w:tcW w:w="82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Способ получения заявителем информации о сроках и порядке предоставления «подуслуги»</w:t>
            </w:r>
          </w:p>
        </w:tc>
        <w:tc>
          <w:tcPr>
            <w:tcW w:w="45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Способ записи на прием в орган</w:t>
            </w:r>
          </w:p>
        </w:tc>
        <w:tc>
          <w:tcPr>
            <w:tcW w:w="80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 xml:space="preserve">Способ приема и регистрации органом, предоставляющим услугу, запроса и иных документов, необходимых для предоставления «подуслуги» </w:t>
            </w:r>
          </w:p>
        </w:tc>
        <w:tc>
          <w:tcPr>
            <w:tcW w:w="4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Способ оплаты заявителем государственной пошлины или иной платы, взимаемой за предоставление «подуслуги»</w:t>
            </w:r>
          </w:p>
        </w:tc>
        <w:tc>
          <w:tcPr>
            <w:tcW w:w="62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Способ получения сведений о ходе выполнения запроса о предоставлении «подуслуги»</w:t>
            </w:r>
          </w:p>
        </w:tc>
        <w:tc>
          <w:tcPr>
            <w:tcW w:w="189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E0394" w:rsidRPr="000E0394" w:rsidTr="00827593">
        <w:tc>
          <w:tcPr>
            <w:tcW w:w="82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1</w:t>
            </w:r>
          </w:p>
        </w:tc>
        <w:tc>
          <w:tcPr>
            <w:tcW w:w="45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2</w:t>
            </w:r>
          </w:p>
        </w:tc>
        <w:tc>
          <w:tcPr>
            <w:tcW w:w="802"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3</w:t>
            </w:r>
          </w:p>
        </w:tc>
        <w:tc>
          <w:tcPr>
            <w:tcW w:w="4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4</w:t>
            </w:r>
          </w:p>
        </w:tc>
        <w:tc>
          <w:tcPr>
            <w:tcW w:w="62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5</w:t>
            </w:r>
          </w:p>
        </w:tc>
        <w:tc>
          <w:tcPr>
            <w:tcW w:w="1894"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6</w:t>
            </w:r>
          </w:p>
        </w:tc>
      </w:tr>
      <w:tr w:rsidR="000E0394" w:rsidRPr="000E0394" w:rsidTr="00827593">
        <w:trPr>
          <w:trHeight w:val="138"/>
        </w:trPr>
        <w:tc>
          <w:tcPr>
            <w:tcW w:w="823" w:type="pct"/>
          </w:tcPr>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В электронной форме муниципальная услуга предоставляется с использованием </w:t>
            </w:r>
            <w:r w:rsidRPr="000E0394">
              <w:rPr>
                <w:rFonts w:ascii="Times New Roman" w:hAnsi="Times New Roman" w:cs="Times New Roman"/>
              </w:rPr>
              <w:lastRenderedPageBreak/>
              <w:t>федеральной государственной информационной системы «Единый портал государственных и муниципальных услуг (функций)» (далее – Единый портал).</w:t>
            </w:r>
          </w:p>
          <w:p w:rsidR="000E0394" w:rsidRPr="000E0394" w:rsidRDefault="000E0394" w:rsidP="000E0394">
            <w:pPr>
              <w:spacing w:after="0"/>
              <w:jc w:val="both"/>
              <w:rPr>
                <w:rFonts w:ascii="Times New Roman" w:hAnsi="Times New Roman" w:cs="Times New Roman"/>
              </w:rPr>
            </w:pPr>
            <w:r w:rsidRPr="000E0394">
              <w:rPr>
                <w:rFonts w:ascii="Times New Roman" w:hAnsi="Times New Roman" w:cs="Times New Roman"/>
              </w:rPr>
              <w:t xml:space="preserve">Получить муниципальную услугу в электронной форме на Едином портале могут лишь зарегистрированные пользователи. </w:t>
            </w:r>
          </w:p>
          <w:p w:rsidR="000E0394" w:rsidRPr="000E0394" w:rsidRDefault="000E0394" w:rsidP="000E0394">
            <w:pPr>
              <w:spacing w:after="0"/>
              <w:ind w:firstLine="709"/>
              <w:jc w:val="both"/>
              <w:rPr>
                <w:rFonts w:ascii="Times New Roman" w:hAnsi="Times New Roman" w:cs="Times New Roman"/>
              </w:rPr>
            </w:pPr>
          </w:p>
          <w:p w:rsidR="000E0394" w:rsidRPr="000E0394" w:rsidRDefault="000E0394" w:rsidP="000E0394">
            <w:pPr>
              <w:spacing w:after="0"/>
              <w:ind w:firstLine="709"/>
              <w:jc w:val="both"/>
              <w:rPr>
                <w:rFonts w:ascii="Times New Roman" w:hAnsi="Times New Roman" w:cs="Times New Roman"/>
              </w:rPr>
            </w:pPr>
          </w:p>
          <w:p w:rsidR="000E0394" w:rsidRPr="000E0394" w:rsidRDefault="000E0394" w:rsidP="000E0394">
            <w:pPr>
              <w:spacing w:after="0"/>
              <w:jc w:val="center"/>
              <w:rPr>
                <w:rFonts w:ascii="Times New Roman" w:hAnsi="Times New Roman" w:cs="Times New Roman"/>
              </w:rPr>
            </w:pPr>
          </w:p>
        </w:tc>
        <w:tc>
          <w:tcPr>
            <w:tcW w:w="457"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нет</w:t>
            </w:r>
          </w:p>
        </w:tc>
        <w:tc>
          <w:tcPr>
            <w:tcW w:w="802" w:type="pct"/>
          </w:tcPr>
          <w:p w:rsidR="000E0394" w:rsidRPr="000E0394" w:rsidRDefault="000E0394" w:rsidP="000E0394">
            <w:pPr>
              <w:spacing w:after="0"/>
              <w:ind w:firstLine="709"/>
              <w:jc w:val="both"/>
              <w:rPr>
                <w:rFonts w:ascii="Times New Roman" w:hAnsi="Times New Roman" w:cs="Times New Roman"/>
              </w:rPr>
            </w:pPr>
            <w:r w:rsidRPr="000E0394">
              <w:rPr>
                <w:rFonts w:ascii="Times New Roman" w:hAnsi="Times New Roman" w:cs="Times New Roman"/>
              </w:rPr>
              <w:t xml:space="preserve">Подача заявления на предоставление муниципальной услуги </w:t>
            </w:r>
            <w:r w:rsidRPr="000E0394">
              <w:rPr>
                <w:rFonts w:ascii="Times New Roman" w:hAnsi="Times New Roman" w:cs="Times New Roman"/>
              </w:rPr>
              <w:lastRenderedPageBreak/>
              <w:t>в электронном виде осуществляется с применением простой электронной подписи.</w:t>
            </w:r>
          </w:p>
          <w:p w:rsidR="000E0394" w:rsidRPr="000E0394" w:rsidRDefault="000E0394" w:rsidP="000E0394">
            <w:pPr>
              <w:spacing w:after="0"/>
              <w:ind w:firstLine="709"/>
              <w:jc w:val="both"/>
              <w:rPr>
                <w:rFonts w:ascii="Times New Roman" w:hAnsi="Times New Roman" w:cs="Times New Roman"/>
              </w:rPr>
            </w:pPr>
            <w:r w:rsidRPr="000E0394">
              <w:rPr>
                <w:rFonts w:ascii="Times New Roman" w:hAnsi="Times New Roman" w:cs="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E0394" w:rsidRPr="000E0394" w:rsidRDefault="000E0394" w:rsidP="000E0394">
            <w:pPr>
              <w:spacing w:after="0"/>
              <w:jc w:val="center"/>
              <w:rPr>
                <w:rFonts w:ascii="Times New Roman" w:hAnsi="Times New Roman" w:cs="Times New Roman"/>
              </w:rPr>
            </w:pPr>
          </w:p>
        </w:tc>
        <w:tc>
          <w:tcPr>
            <w:tcW w:w="401"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lastRenderedPageBreak/>
              <w:t>нет</w:t>
            </w:r>
          </w:p>
        </w:tc>
        <w:tc>
          <w:tcPr>
            <w:tcW w:w="623" w:type="pct"/>
          </w:tcPr>
          <w:p w:rsidR="000E0394" w:rsidRPr="000E0394" w:rsidRDefault="000E0394" w:rsidP="000E0394">
            <w:pPr>
              <w:spacing w:after="0"/>
              <w:jc w:val="center"/>
              <w:rPr>
                <w:rFonts w:ascii="Times New Roman" w:hAnsi="Times New Roman" w:cs="Times New Roman"/>
              </w:rPr>
            </w:pPr>
            <w:r w:rsidRPr="000E0394">
              <w:rPr>
                <w:rFonts w:ascii="Times New Roman" w:hAnsi="Times New Roman" w:cs="Times New Roman"/>
              </w:rPr>
              <w:t>при помощи телефона, электрон</w:t>
            </w:r>
            <w:r w:rsidRPr="000E0394">
              <w:rPr>
                <w:rFonts w:ascii="Times New Roman" w:hAnsi="Times New Roman" w:cs="Times New Roman"/>
              </w:rPr>
              <w:softHyphen/>
              <w:t xml:space="preserve">ной почты или </w:t>
            </w:r>
            <w:r w:rsidRPr="000E0394">
              <w:rPr>
                <w:rFonts w:ascii="Times New Roman" w:hAnsi="Times New Roman" w:cs="Times New Roman"/>
              </w:rPr>
              <w:lastRenderedPageBreak/>
              <w:t>посредством личного посещения ОМСУ</w:t>
            </w:r>
          </w:p>
        </w:tc>
        <w:tc>
          <w:tcPr>
            <w:tcW w:w="1894" w:type="pct"/>
          </w:tcPr>
          <w:p w:rsidR="000E0394" w:rsidRPr="000E0394" w:rsidRDefault="000E0394" w:rsidP="000E0394">
            <w:pPr>
              <w:widowControl w:val="0"/>
              <w:spacing w:after="0"/>
              <w:jc w:val="both"/>
              <w:rPr>
                <w:rFonts w:ascii="Times New Roman" w:hAnsi="Times New Roman" w:cs="Times New Roman"/>
              </w:rPr>
            </w:pPr>
            <w:r w:rsidRPr="000E0394">
              <w:rPr>
                <w:rFonts w:ascii="Times New Roman" w:hAnsi="Times New Roman" w:cs="Times New Roman"/>
              </w:rPr>
              <w:lastRenderedPageBreak/>
              <w:t xml:space="preserve">Жалоба подается в письменной форме на бумажном носителе или в электронной форме в ОМСУ. Жалобы на решения, принятые ОМСУ, подаются в вышестоящий орган (при его наличии) либо в случае его отсутствия рассматриваются </w:t>
            </w:r>
            <w:r w:rsidRPr="000E0394">
              <w:rPr>
                <w:rFonts w:ascii="Times New Roman" w:hAnsi="Times New Roman" w:cs="Times New Roman"/>
              </w:rPr>
              <w:lastRenderedPageBreak/>
              <w:t>непосредственно ОМСУ.</w:t>
            </w:r>
          </w:p>
          <w:p w:rsidR="000E0394" w:rsidRPr="000E0394" w:rsidRDefault="000E0394" w:rsidP="000E0394">
            <w:pPr>
              <w:widowControl w:val="0"/>
              <w:spacing w:after="0"/>
              <w:ind w:firstLine="709"/>
              <w:jc w:val="both"/>
              <w:rPr>
                <w:rFonts w:ascii="Times New Roman" w:hAnsi="Times New Roman" w:cs="Times New Roman"/>
              </w:rPr>
            </w:pPr>
            <w:r w:rsidRPr="000E0394">
              <w:rPr>
                <w:rFonts w:ascii="Times New Roman" w:hAnsi="Times New Roman" w:cs="Times New Roman"/>
              </w:rPr>
              <w:t>Жалоба должна содержать:</w:t>
            </w:r>
          </w:p>
          <w:p w:rsidR="000E0394" w:rsidRPr="000E0394" w:rsidRDefault="000E0394" w:rsidP="000E0394">
            <w:pPr>
              <w:pStyle w:val="ListParagraph"/>
              <w:widowControl w:val="0"/>
              <w:numPr>
                <w:ilvl w:val="0"/>
                <w:numId w:val="9"/>
              </w:numPr>
              <w:tabs>
                <w:tab w:val="left" w:pos="1134"/>
              </w:tabs>
              <w:ind w:left="0" w:firstLine="709"/>
              <w:rPr>
                <w:rFonts w:ascii="Times New Roman" w:hAnsi="Times New Roman" w:cs="Times New Roman"/>
              </w:rPr>
            </w:pPr>
            <w:r w:rsidRPr="000E0394">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E0394" w:rsidRPr="000E0394" w:rsidRDefault="000E0394" w:rsidP="000E0394">
            <w:pPr>
              <w:pStyle w:val="ListParagraph"/>
              <w:widowControl w:val="0"/>
              <w:numPr>
                <w:ilvl w:val="0"/>
                <w:numId w:val="9"/>
              </w:numPr>
              <w:tabs>
                <w:tab w:val="left" w:pos="1134"/>
              </w:tabs>
              <w:ind w:left="0" w:firstLine="709"/>
              <w:rPr>
                <w:rFonts w:ascii="Times New Roman" w:hAnsi="Times New Roman" w:cs="Times New Roman"/>
              </w:rPr>
            </w:pPr>
            <w:r w:rsidRPr="000E0394">
              <w:rPr>
                <w:rFonts w:ascii="Times New Roman" w:hAnsi="Times New Roman" w:cs="Times New Roman"/>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0394" w:rsidRPr="000E0394" w:rsidRDefault="000E0394" w:rsidP="000E0394">
            <w:pPr>
              <w:pStyle w:val="ListParagraph"/>
              <w:widowControl w:val="0"/>
              <w:numPr>
                <w:ilvl w:val="0"/>
                <w:numId w:val="9"/>
              </w:numPr>
              <w:tabs>
                <w:tab w:val="left" w:pos="1134"/>
              </w:tabs>
              <w:ind w:left="0" w:firstLine="709"/>
              <w:rPr>
                <w:rFonts w:ascii="Times New Roman" w:hAnsi="Times New Roman" w:cs="Times New Roman"/>
              </w:rPr>
            </w:pPr>
            <w:r w:rsidRPr="000E0394">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0394" w:rsidRPr="000E0394" w:rsidRDefault="000E0394" w:rsidP="000E0394">
            <w:pPr>
              <w:pStyle w:val="ListParagraph"/>
              <w:widowControl w:val="0"/>
              <w:numPr>
                <w:ilvl w:val="0"/>
                <w:numId w:val="9"/>
              </w:numPr>
              <w:tabs>
                <w:tab w:val="left" w:pos="1134"/>
              </w:tabs>
              <w:ind w:left="0" w:firstLine="709"/>
              <w:rPr>
                <w:rFonts w:ascii="Times New Roman" w:hAnsi="Times New Roman" w:cs="Times New Roman"/>
              </w:rPr>
            </w:pPr>
            <w:r w:rsidRPr="000E0394">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0394" w:rsidRPr="000E0394" w:rsidRDefault="000E0394" w:rsidP="000E0394">
            <w:pPr>
              <w:pStyle w:val="materialtext1"/>
              <w:spacing w:before="0" w:after="0" w:line="240" w:lineRule="auto"/>
              <w:ind w:firstLine="709"/>
              <w:rPr>
                <w:sz w:val="22"/>
                <w:szCs w:val="22"/>
              </w:rPr>
            </w:pPr>
            <w:r w:rsidRPr="000E0394">
              <w:rPr>
                <w:sz w:val="22"/>
                <w:szCs w:val="22"/>
              </w:rPr>
              <w:t>Под обращением, жалобой заявитель ставит личную подпись и дату.</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 xml:space="preserve">а) оформленная в соответствии с законодательством </w:t>
            </w:r>
            <w:r w:rsidRPr="000E0394">
              <w:rPr>
                <w:rFonts w:ascii="Times New Roman" w:hAnsi="Times New Roman" w:cs="Times New Roman"/>
              </w:rPr>
              <w:lastRenderedPageBreak/>
              <w:t>Российской Федерации доверенность (для физических лиц);</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Жалоба в письменной форме может быть также направлена по почте.</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В электронном виде жалоба может быть подана заявителем посредством:</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а) официального сайта Администрации, в информационно-телекоммуникационной сети "Интернет";</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r w:rsidRPr="000E0394">
              <w:rPr>
                <w:rFonts w:ascii="Times New Roman" w:hAnsi="Times New Roman" w:cs="Times New Roman"/>
              </w:rPr>
              <w:t>б) Единого портала;</w:t>
            </w:r>
          </w:p>
          <w:p w:rsidR="000E0394" w:rsidRPr="000E0394" w:rsidRDefault="000E0394" w:rsidP="000E0394">
            <w:pPr>
              <w:widowControl w:val="0"/>
              <w:autoSpaceDE w:val="0"/>
              <w:autoSpaceDN w:val="0"/>
              <w:adjustRightInd w:val="0"/>
              <w:spacing w:after="0"/>
              <w:ind w:firstLine="709"/>
              <w:jc w:val="both"/>
              <w:outlineLvl w:val="1"/>
              <w:rPr>
                <w:rFonts w:ascii="Times New Roman" w:hAnsi="Times New Roman" w:cs="Times New Roman"/>
              </w:rPr>
            </w:pPr>
            <w:bookmarkStart w:id="0" w:name="P72"/>
            <w:bookmarkEnd w:id="0"/>
            <w:r w:rsidRPr="000E0394">
              <w:rPr>
                <w:rFonts w:ascii="Times New Roman" w:hAnsi="Times New Roman" w:cs="Times New Roman"/>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E0394" w:rsidRPr="000E0394" w:rsidRDefault="000E0394" w:rsidP="000E0394">
            <w:pPr>
              <w:pStyle w:val="3"/>
              <w:spacing w:before="0" w:after="0"/>
              <w:ind w:firstLine="720"/>
              <w:rPr>
                <w:sz w:val="22"/>
                <w:szCs w:val="22"/>
              </w:rPr>
            </w:pPr>
            <w:r w:rsidRPr="000E0394">
              <w:rPr>
                <w:sz w:val="22"/>
                <w:szCs w:val="22"/>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0E0394" w:rsidRPr="000E0394" w:rsidRDefault="000E0394" w:rsidP="000E0394">
            <w:pPr>
              <w:widowControl w:val="0"/>
              <w:autoSpaceDE w:val="0"/>
              <w:autoSpaceDN w:val="0"/>
              <w:adjustRightInd w:val="0"/>
              <w:spacing w:after="0"/>
              <w:ind w:firstLine="709"/>
              <w:jc w:val="both"/>
              <w:rPr>
                <w:rFonts w:ascii="Times New Roman" w:hAnsi="Times New Roman" w:cs="Times New Roman"/>
              </w:rPr>
            </w:pPr>
          </w:p>
        </w:tc>
      </w:tr>
    </w:tbl>
    <w:p w:rsidR="000E0394" w:rsidRPr="000E0394" w:rsidRDefault="000E0394" w:rsidP="000E0394">
      <w:pPr>
        <w:spacing w:after="0"/>
        <w:rPr>
          <w:rFonts w:ascii="Times New Roman" w:hAnsi="Times New Roman" w:cs="Times New Roman"/>
        </w:rPr>
      </w:pPr>
    </w:p>
    <w:p w:rsidR="00503583" w:rsidRPr="000E0394" w:rsidRDefault="00503583" w:rsidP="000E0394">
      <w:pPr>
        <w:spacing w:after="0"/>
        <w:rPr>
          <w:rFonts w:ascii="Times New Roman" w:hAnsi="Times New Roman" w:cs="Times New Roman"/>
        </w:rPr>
      </w:pPr>
    </w:p>
    <w:sectPr w:rsidR="00503583" w:rsidRPr="000E0394" w:rsidSect="00DF6EA5">
      <w:headerReference w:type="default" r:id="rId16"/>
      <w:footerReference w:type="even" r:id="rId17"/>
      <w:footerReference w:type="default" r:id="rId18"/>
      <w:headerReference w:type="first" r:id="rId19"/>
      <w:footerReference w:type="first" r:id="rId20"/>
      <w:pgSz w:w="16838" w:h="11906" w:orient="landscape"/>
      <w:pgMar w:top="843" w:right="567" w:bottom="464" w:left="567" w:header="567"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74D" w:rsidRDefault="00E6774D" w:rsidP="00DF6EA5">
      <w:pPr>
        <w:spacing w:after="0" w:line="240" w:lineRule="auto"/>
      </w:pPr>
      <w:r>
        <w:separator/>
      </w:r>
    </w:p>
  </w:endnote>
  <w:endnote w:type="continuationSeparator" w:id="1">
    <w:p w:rsidR="00E6774D" w:rsidRDefault="00E6774D" w:rsidP="00DF6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B" w:rsidRDefault="00E677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B" w:rsidRDefault="00E6774D">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B" w:rsidRDefault="00E677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74D" w:rsidRDefault="00E6774D" w:rsidP="00DF6EA5">
      <w:pPr>
        <w:spacing w:after="0" w:line="240" w:lineRule="auto"/>
      </w:pPr>
      <w:r>
        <w:separator/>
      </w:r>
    </w:p>
  </w:footnote>
  <w:footnote w:type="continuationSeparator" w:id="1">
    <w:p w:rsidR="00E6774D" w:rsidRDefault="00E6774D" w:rsidP="00DF6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B" w:rsidRDefault="00E6774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B" w:rsidRDefault="00E677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429"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778" w:hanging="360"/>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4975164"/>
    <w:multiLevelType w:val="hybridMultilevel"/>
    <w:tmpl w:val="836662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1124F01"/>
    <w:multiLevelType w:val="hybridMultilevel"/>
    <w:tmpl w:val="30D6F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406D0"/>
    <w:multiLevelType w:val="hybridMultilevel"/>
    <w:tmpl w:val="0E6EF31E"/>
    <w:lvl w:ilvl="0" w:tplc="04190011">
      <w:start w:val="1"/>
      <w:numFmt w:val="decimal"/>
      <w:lvlText w:val="%1)"/>
      <w:lvlJc w:val="left"/>
      <w:pPr>
        <w:ind w:left="1778" w:hanging="360"/>
      </w:pPr>
      <w:rPr>
        <w:rFonts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7">
    <w:nsid w:val="4C5E7D93"/>
    <w:multiLevelType w:val="hybridMultilevel"/>
    <w:tmpl w:val="952C48F4"/>
    <w:lvl w:ilvl="0" w:tplc="4ADA1DF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21436E0"/>
    <w:multiLevelType w:val="hybridMultilevel"/>
    <w:tmpl w:val="5E7ADB1C"/>
    <w:lvl w:ilvl="0" w:tplc="F0DCB59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E1CBD"/>
    <w:rsid w:val="000E0394"/>
    <w:rsid w:val="00503583"/>
    <w:rsid w:val="00AE1CBD"/>
    <w:rsid w:val="00DF6EA5"/>
    <w:rsid w:val="00E6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1z0">
    <w:name w:val="WW8Num1z0"/>
    <w:rsid w:val="00AE1CBD"/>
    <w:rPr>
      <w:rFonts w:cs="Times New Roman"/>
    </w:rPr>
  </w:style>
  <w:style w:type="character" w:customStyle="1" w:styleId="WW8Num2z0">
    <w:name w:val="WW8Num2z0"/>
    <w:rsid w:val="00AE1CBD"/>
    <w:rPr>
      <w:rFonts w:cs="Times New Roman"/>
    </w:rPr>
  </w:style>
  <w:style w:type="character" w:customStyle="1" w:styleId="Absatz-Standardschriftart">
    <w:name w:val="Absatz-Standardschriftart"/>
    <w:rsid w:val="00AE1CBD"/>
  </w:style>
  <w:style w:type="character" w:customStyle="1" w:styleId="WW8Num3z0">
    <w:name w:val="WW8Num3z0"/>
    <w:rsid w:val="00AE1CBD"/>
    <w:rPr>
      <w:rFonts w:cs="Times New Roman"/>
    </w:rPr>
  </w:style>
  <w:style w:type="character" w:customStyle="1" w:styleId="WW-Absatz-Standardschriftart">
    <w:name w:val="WW-Absatz-Standardschriftart"/>
    <w:rsid w:val="00AE1CBD"/>
  </w:style>
  <w:style w:type="character" w:customStyle="1" w:styleId="WW-Absatz-Standardschriftart1">
    <w:name w:val="WW-Absatz-Standardschriftart1"/>
    <w:rsid w:val="00AE1CBD"/>
  </w:style>
  <w:style w:type="character" w:customStyle="1" w:styleId="WW-Absatz-Standardschriftart11">
    <w:name w:val="WW-Absatz-Standardschriftart11"/>
    <w:rsid w:val="00AE1CBD"/>
  </w:style>
  <w:style w:type="character" w:customStyle="1" w:styleId="WW-Absatz-Standardschriftart111">
    <w:name w:val="WW-Absatz-Standardschriftart111"/>
    <w:rsid w:val="00AE1CBD"/>
  </w:style>
  <w:style w:type="character" w:customStyle="1" w:styleId="WW8Num4z0">
    <w:name w:val="WW8Num4z0"/>
    <w:rsid w:val="00AE1CBD"/>
    <w:rPr>
      <w:rFonts w:cs="Times New Roman"/>
    </w:rPr>
  </w:style>
  <w:style w:type="character" w:customStyle="1" w:styleId="WW8Num5z0">
    <w:name w:val="WW8Num5z0"/>
    <w:rsid w:val="00AE1CBD"/>
    <w:rPr>
      <w:rFonts w:cs="Times New Roman"/>
    </w:rPr>
  </w:style>
  <w:style w:type="character" w:customStyle="1" w:styleId="1">
    <w:name w:val="Основной шрифт абзаца1"/>
    <w:rsid w:val="00AE1CBD"/>
  </w:style>
  <w:style w:type="character" w:styleId="a3">
    <w:name w:val="Hyperlink"/>
    <w:rsid w:val="00AE1CBD"/>
    <w:rPr>
      <w:color w:val="0000FF"/>
      <w:u w:val="single"/>
    </w:rPr>
  </w:style>
  <w:style w:type="character" w:customStyle="1" w:styleId="12pt">
    <w:name w:val="Основной текст + 12 pt"/>
    <w:basedOn w:val="1"/>
    <w:rsid w:val="00AE1CBD"/>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ConsPlusNormal">
    <w:name w:val="ConsPlusNormal Знак"/>
    <w:rsid w:val="00AE1CBD"/>
    <w:rPr>
      <w:rFonts w:ascii="Arial" w:hAnsi="Arial" w:cs="Calibri"/>
      <w:lang w:val="ru-RU" w:eastAsia="ar-SA" w:bidi="ar-SA"/>
    </w:rPr>
  </w:style>
  <w:style w:type="character" w:customStyle="1" w:styleId="WW8Num1z8">
    <w:name w:val="WW8Num1z8"/>
    <w:rsid w:val="00AE1CBD"/>
  </w:style>
  <w:style w:type="character" w:customStyle="1" w:styleId="a4">
    <w:name w:val="Верхний колонтитул Знак"/>
    <w:basedOn w:val="1"/>
    <w:uiPriority w:val="99"/>
    <w:rsid w:val="00AE1CBD"/>
    <w:rPr>
      <w:sz w:val="24"/>
      <w:szCs w:val="24"/>
    </w:rPr>
  </w:style>
  <w:style w:type="character" w:customStyle="1" w:styleId="a5">
    <w:name w:val="Нижний колонтитул Знак"/>
    <w:basedOn w:val="1"/>
    <w:uiPriority w:val="99"/>
    <w:rsid w:val="00AE1CBD"/>
    <w:rPr>
      <w:sz w:val="24"/>
      <w:szCs w:val="24"/>
    </w:rPr>
  </w:style>
  <w:style w:type="character" w:customStyle="1" w:styleId="a6">
    <w:name w:val="Символ нумерации"/>
    <w:rsid w:val="00AE1CBD"/>
  </w:style>
  <w:style w:type="paragraph" w:customStyle="1" w:styleId="a7">
    <w:name w:val="Заголовок"/>
    <w:basedOn w:val="a"/>
    <w:next w:val="a8"/>
    <w:rsid w:val="00AE1CBD"/>
    <w:pPr>
      <w:keepNext/>
      <w:suppressAutoHyphens/>
      <w:spacing w:before="240" w:after="120" w:line="240" w:lineRule="auto"/>
    </w:pPr>
    <w:rPr>
      <w:rFonts w:ascii="Arial" w:eastAsia="Microsoft YaHei" w:hAnsi="Arial" w:cs="Mangal"/>
      <w:sz w:val="28"/>
      <w:szCs w:val="28"/>
      <w:lang w:eastAsia="ar-SA"/>
    </w:rPr>
  </w:style>
  <w:style w:type="paragraph" w:styleId="a8">
    <w:name w:val="Body Text"/>
    <w:basedOn w:val="a"/>
    <w:link w:val="a9"/>
    <w:rsid w:val="00AE1CBD"/>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AE1CBD"/>
    <w:rPr>
      <w:rFonts w:ascii="Times New Roman" w:eastAsia="Times New Roman" w:hAnsi="Times New Roman" w:cs="Times New Roman"/>
      <w:sz w:val="24"/>
      <w:szCs w:val="24"/>
      <w:lang w:eastAsia="ar-SA"/>
    </w:rPr>
  </w:style>
  <w:style w:type="paragraph" w:styleId="aa">
    <w:name w:val="List"/>
    <w:basedOn w:val="a"/>
    <w:rsid w:val="00AE1CBD"/>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0">
    <w:name w:val="Название1"/>
    <w:basedOn w:val="a"/>
    <w:rsid w:val="00AE1CBD"/>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1">
    <w:name w:val="Указатель1"/>
    <w:basedOn w:val="a"/>
    <w:rsid w:val="00AE1CBD"/>
    <w:pPr>
      <w:suppressLineNumbers/>
      <w:suppressAutoHyphens/>
      <w:spacing w:after="0" w:line="240" w:lineRule="auto"/>
    </w:pPr>
    <w:rPr>
      <w:rFonts w:ascii="Arial" w:eastAsia="Times New Roman" w:hAnsi="Arial" w:cs="Mangal"/>
      <w:sz w:val="24"/>
      <w:szCs w:val="24"/>
      <w:lang w:eastAsia="ar-SA"/>
    </w:rPr>
  </w:style>
  <w:style w:type="paragraph" w:styleId="ab">
    <w:name w:val="No Spacing"/>
    <w:qFormat/>
    <w:rsid w:val="00AE1CBD"/>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AE1CBD"/>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styleId="ac">
    <w:name w:val="Normal (Web)"/>
    <w:basedOn w:val="a"/>
    <w:rsid w:val="00AE1CB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AE1CBD"/>
    <w:pPr>
      <w:widowControl w:val="0"/>
      <w:suppressAutoHyphens/>
      <w:autoSpaceDE w:val="0"/>
      <w:spacing w:after="0" w:line="240" w:lineRule="auto"/>
      <w:ind w:firstLine="720"/>
    </w:pPr>
    <w:rPr>
      <w:rFonts w:ascii="Arial" w:eastAsia="Arial" w:hAnsi="Arial" w:cs="Calibri"/>
      <w:sz w:val="20"/>
      <w:szCs w:val="20"/>
      <w:lang w:eastAsia="ar-SA"/>
    </w:rPr>
  </w:style>
  <w:style w:type="paragraph" w:customStyle="1" w:styleId="3">
    <w:name w:val="Обычный (веб)3"/>
    <w:basedOn w:val="a"/>
    <w:rsid w:val="00AE1CB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12">
    <w:name w:val="Абзац списка1"/>
    <w:basedOn w:val="a"/>
    <w:rsid w:val="00AE1CBD"/>
    <w:pPr>
      <w:suppressAutoHyphens/>
      <w:spacing w:after="0" w:line="240" w:lineRule="auto"/>
      <w:ind w:left="720" w:firstLine="709"/>
      <w:jc w:val="both"/>
    </w:pPr>
    <w:rPr>
      <w:rFonts w:ascii="Calibri" w:eastAsia="Times New Roman" w:hAnsi="Calibri" w:cs="Calibri"/>
      <w:lang w:eastAsia="ar-SA"/>
    </w:rPr>
  </w:style>
  <w:style w:type="paragraph" w:customStyle="1" w:styleId="13">
    <w:name w:val="Без интервала1"/>
    <w:rsid w:val="00AE1CBD"/>
    <w:pPr>
      <w:tabs>
        <w:tab w:val="left" w:pos="709"/>
      </w:tabs>
      <w:suppressAutoHyphens/>
      <w:spacing w:after="0" w:line="240" w:lineRule="auto"/>
    </w:pPr>
    <w:rPr>
      <w:rFonts w:ascii="Calibri" w:eastAsia="Arial" w:hAnsi="Calibri" w:cs="Calibri"/>
      <w:color w:val="00000A"/>
      <w:kern w:val="1"/>
      <w:lang w:eastAsia="ar-SA"/>
    </w:rPr>
  </w:style>
  <w:style w:type="paragraph" w:styleId="ad">
    <w:name w:val="header"/>
    <w:basedOn w:val="a"/>
    <w:link w:val="14"/>
    <w:uiPriority w:val="99"/>
    <w:rsid w:val="00AE1C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d"/>
    <w:rsid w:val="00AE1CBD"/>
    <w:rPr>
      <w:rFonts w:ascii="Times New Roman" w:eastAsia="Times New Roman" w:hAnsi="Times New Roman" w:cs="Times New Roman"/>
      <w:sz w:val="24"/>
      <w:szCs w:val="24"/>
      <w:lang w:eastAsia="ar-SA"/>
    </w:rPr>
  </w:style>
  <w:style w:type="paragraph" w:styleId="ae">
    <w:name w:val="footer"/>
    <w:basedOn w:val="a"/>
    <w:link w:val="15"/>
    <w:uiPriority w:val="99"/>
    <w:rsid w:val="00AE1C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e"/>
    <w:rsid w:val="00AE1CBD"/>
    <w:rPr>
      <w:rFonts w:ascii="Times New Roman" w:eastAsia="Times New Roman" w:hAnsi="Times New Roman" w:cs="Times New Roman"/>
      <w:sz w:val="24"/>
      <w:szCs w:val="24"/>
      <w:lang w:eastAsia="ar-SA"/>
    </w:rPr>
  </w:style>
  <w:style w:type="paragraph" w:customStyle="1" w:styleId="af">
    <w:name w:val="Содержимое таблицы"/>
    <w:basedOn w:val="a"/>
    <w:rsid w:val="00AE1C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AE1CBD"/>
    <w:pPr>
      <w:jc w:val="center"/>
    </w:pPr>
    <w:rPr>
      <w:b/>
      <w:bCs/>
    </w:rPr>
  </w:style>
  <w:style w:type="paragraph" w:customStyle="1" w:styleId="WW-">
    <w:name w:val="WW-Базовый"/>
    <w:rsid w:val="00AE1CBD"/>
    <w:pPr>
      <w:tabs>
        <w:tab w:val="left" w:pos="709"/>
      </w:tabs>
      <w:suppressAutoHyphens/>
      <w:spacing w:line="276" w:lineRule="atLeast"/>
    </w:pPr>
    <w:rPr>
      <w:rFonts w:ascii="Calibri" w:eastAsia="Arial" w:hAnsi="Calibri" w:cs="Calibri"/>
      <w:color w:val="00000A"/>
      <w:lang w:eastAsia="ar-SA"/>
    </w:rPr>
  </w:style>
  <w:style w:type="paragraph" w:customStyle="1" w:styleId="af1">
    <w:name w:val="Базовый"/>
    <w:rsid w:val="00AE1CBD"/>
    <w:pPr>
      <w:tabs>
        <w:tab w:val="left" w:pos="709"/>
      </w:tabs>
      <w:suppressAutoHyphens/>
      <w:spacing w:line="276" w:lineRule="atLeast"/>
    </w:pPr>
    <w:rPr>
      <w:rFonts w:ascii="Calibri" w:eastAsia="Times New Roman" w:hAnsi="Calibri" w:cs="Calibri"/>
      <w:color w:val="00000A"/>
    </w:rPr>
  </w:style>
  <w:style w:type="table" w:styleId="af2">
    <w:name w:val="Table Grid"/>
    <w:basedOn w:val="a1"/>
    <w:rsid w:val="000E03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0E0394"/>
    <w:pPr>
      <w:suppressAutoHyphens/>
      <w:spacing w:after="0" w:line="240" w:lineRule="auto"/>
      <w:ind w:left="720" w:firstLine="709"/>
      <w:contextualSpacing/>
      <w:jc w:val="both"/>
    </w:pPr>
    <w:rPr>
      <w:rFonts w:ascii="Calibri" w:eastAsia="Times New Roman" w:hAnsi="Calibri" w:cs="Calibri"/>
      <w:lang w:eastAsia="zh-CN"/>
    </w:rPr>
  </w:style>
  <w:style w:type="paragraph" w:customStyle="1" w:styleId="NoSpacing">
    <w:name w:val="No Spacing"/>
    <w:rsid w:val="000E0394"/>
    <w:pPr>
      <w:tabs>
        <w:tab w:val="left" w:pos="709"/>
      </w:tabs>
      <w:suppressAutoHyphens/>
      <w:spacing w:after="0" w:line="240" w:lineRule="auto"/>
    </w:pPr>
    <w:rPr>
      <w:rFonts w:ascii="Calibri" w:eastAsia="Times New Roman" w:hAnsi="Calibri" w:cs="Calibri"/>
      <w:color w:val="00000A"/>
      <w:kern w:val="2"/>
      <w:lang w:eastAsia="zh-CN"/>
    </w:rPr>
  </w:style>
  <w:style w:type="paragraph" w:customStyle="1" w:styleId="p5">
    <w:name w:val="p5"/>
    <w:basedOn w:val="a"/>
    <w:rsid w:val="000E0394"/>
    <w:pPr>
      <w:spacing w:before="100" w:beforeAutospacing="1" w:after="100" w:afterAutospacing="1" w:line="240" w:lineRule="auto"/>
    </w:pPr>
    <w:rPr>
      <w:rFonts w:ascii="Calibri" w:eastAsia="Times New Roman" w:hAnsi="Calibri" w:cs="Calibri"/>
      <w:sz w:val="24"/>
      <w:szCs w:val="24"/>
    </w:rPr>
  </w:style>
  <w:style w:type="character" w:customStyle="1" w:styleId="s8">
    <w:name w:val="s8"/>
    <w:rsid w:val="000E0394"/>
    <w:rPr>
      <w:rFonts w:cs="Times New Roman"/>
    </w:rPr>
  </w:style>
  <w:style w:type="character" w:customStyle="1" w:styleId="apple-converted-space">
    <w:name w:val="apple-converted-space"/>
    <w:rsid w:val="000E0394"/>
    <w:rPr>
      <w:rFonts w:cs="Times New Roman"/>
    </w:rPr>
  </w:style>
  <w:style w:type="paragraph" w:customStyle="1" w:styleId="p13">
    <w:name w:val="p13"/>
    <w:basedOn w:val="a"/>
    <w:rsid w:val="000E0394"/>
    <w:pPr>
      <w:spacing w:before="100" w:beforeAutospacing="1" w:after="100" w:afterAutospacing="1" w:line="240" w:lineRule="auto"/>
    </w:pPr>
    <w:rPr>
      <w:rFonts w:ascii="Calibri" w:eastAsia="Times New Roman" w:hAnsi="Calibri" w:cs="Calibri"/>
      <w:sz w:val="24"/>
      <w:szCs w:val="24"/>
    </w:rPr>
  </w:style>
  <w:style w:type="character" w:customStyle="1" w:styleId="s1">
    <w:name w:val="s1"/>
    <w:rsid w:val="000E03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97EEEG048J" TargetMode="External"/><Relationship Id="rId13" Type="http://schemas.openxmlformats.org/officeDocument/2006/relationships/hyperlink" Target="consultantplus://offline/ref=A2E8CB93A25CB1BC0CFF575D26095D7DDC800D41E2A1D2945D1BCE1145823A906857784078GE47J"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2E8CB93A25CB1BC0CFF575D26095D7DDC800D41E2A1D2945D1BCE1145823A906857784D76GE42J" TargetMode="External"/><Relationship Id="rId12" Type="http://schemas.openxmlformats.org/officeDocument/2006/relationships/hyperlink" Target="consultantplus://offline/ref=A2E8CB93A25CB1BC0CFF575D26095D7DDC800D41E2A1D2945D1BCE1145823A906857784E7CGE47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FGE46J"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F0643EEABD2945D1BCE1145G842J" TargetMode="External"/><Relationship Id="rId10" Type="http://schemas.openxmlformats.org/officeDocument/2006/relationships/hyperlink" Target="consultantplus://offline/ref=A2E8CB93A25CB1BC0CFF575D26095D7DDC800D41E2A1D2945D1BCE1145823A906857784E7FGE44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BGE45J"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5530</Words>
  <Characters>31524</Characters>
  <Application>Microsoft Office Word</Application>
  <DocSecurity>0</DocSecurity>
  <Lines>262</Lines>
  <Paragraphs>73</Paragraphs>
  <ScaleCrop>false</ScaleCrop>
  <Company/>
  <LinksUpToDate>false</LinksUpToDate>
  <CharactersWithSpaces>36981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sazanov</dc:creator>
  <cp:keywords/>
  <dc:description/>
  <cp:lastModifiedBy>sazanov</cp:lastModifiedBy>
  <cp:revision>3</cp:revision>
  <dcterms:created xsi:type="dcterms:W3CDTF">2017-09-05T08:44:00Z</dcterms:created>
  <dcterms:modified xsi:type="dcterms:W3CDTF">2017-09-05T11:53:00Z</dcterms:modified>
</cp:coreProperties>
</file>