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</w:t>
      </w:r>
      <w:r w:rsidR="00BC4C7C">
        <w:rPr>
          <w:rFonts w:ascii="Times New Roman" w:hAnsi="Times New Roman"/>
          <w:b/>
          <w:sz w:val="24"/>
          <w:szCs w:val="24"/>
        </w:rPr>
        <w:t>пальных целевых программ за 2018</w:t>
      </w:r>
      <w:r w:rsidRPr="00521C9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700"/>
        <w:gridCol w:w="2387"/>
        <w:gridCol w:w="1728"/>
        <w:gridCol w:w="1983"/>
        <w:gridCol w:w="1416"/>
        <w:gridCol w:w="1557"/>
        <w:gridCol w:w="1135"/>
        <w:gridCol w:w="1132"/>
      </w:tblGrid>
      <w:tr w:rsidR="00B32B8F" w:rsidRPr="00521C98" w:rsidTr="00EA612A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32B8F" w:rsidRPr="00521C98" w:rsidTr="00EA612A">
        <w:tc>
          <w:tcPr>
            <w:tcW w:w="771" w:type="pct"/>
          </w:tcPr>
          <w:p w:rsidR="00B32B8F" w:rsidRPr="00136277" w:rsidRDefault="00B32B8F" w:rsidP="00575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Сазановского сельсовета Пристенского района Курской области»</w:t>
            </w:r>
          </w:p>
        </w:tc>
        <w:tc>
          <w:tcPr>
            <w:tcW w:w="551" w:type="pct"/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</w:t>
            </w:r>
          </w:p>
        </w:tc>
        <w:tc>
          <w:tcPr>
            <w:tcW w:w="643" w:type="pct"/>
          </w:tcPr>
          <w:p w:rsidR="00B32B8F" w:rsidRPr="00136277" w:rsidRDefault="00136277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B8F" w:rsidRPr="0013627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136277">
              <w:rPr>
                <w:rFonts w:ascii="Times New Roman" w:hAnsi="Times New Roman" w:cs="Times New Roman"/>
                <w:sz w:val="24"/>
                <w:szCs w:val="24"/>
              </w:rPr>
              <w:t>рамма будет реализоваться в 2018</w:t>
            </w: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136277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</w:t>
            </w:r>
            <w:r w:rsidR="00136277" w:rsidRPr="00136277">
              <w:rPr>
                <w:rFonts w:ascii="Times New Roman" w:hAnsi="Times New Roman" w:cs="Times New Roman"/>
                <w:sz w:val="24"/>
                <w:szCs w:val="24"/>
              </w:rPr>
              <w:t>в программу на 2019-2020</w:t>
            </w:r>
            <w:r w:rsidR="006026EA" w:rsidRPr="00136277">
              <w:rPr>
                <w:rFonts w:ascii="Times New Roman" w:hAnsi="Times New Roman" w:cs="Times New Roman"/>
                <w:sz w:val="24"/>
                <w:szCs w:val="24"/>
              </w:rPr>
              <w:t xml:space="preserve"> годы в части финансирования</w:t>
            </w:r>
          </w:p>
        </w:tc>
      </w:tr>
      <w:tr w:rsidR="00F74B42" w:rsidRPr="00521C98" w:rsidTr="00EA612A">
        <w:tc>
          <w:tcPr>
            <w:tcW w:w="771" w:type="pct"/>
          </w:tcPr>
          <w:p w:rsidR="00F74B42" w:rsidRPr="00F74B42" w:rsidRDefault="00F74B42" w:rsidP="00F74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территории Сазановского </w:t>
            </w:r>
            <w:r w:rsidRPr="00F7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 на 2018-2020год»</w:t>
            </w:r>
          </w:p>
        </w:tc>
        <w:tc>
          <w:tcPr>
            <w:tcW w:w="551" w:type="pct"/>
          </w:tcPr>
          <w:p w:rsidR="00F74B42" w:rsidRPr="00F74B42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F74B42" w:rsidRPr="00F74B42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B42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F74B42" w:rsidRPr="00521C98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т доплата к пенсиям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служащих</w:t>
            </w:r>
          </w:p>
        </w:tc>
        <w:tc>
          <w:tcPr>
            <w:tcW w:w="643" w:type="pct"/>
          </w:tcPr>
          <w:p w:rsidR="00F74B42" w:rsidRPr="00521C98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</w:tc>
        <w:tc>
          <w:tcPr>
            <w:tcW w:w="459" w:type="pct"/>
          </w:tcPr>
          <w:p w:rsidR="00F74B42" w:rsidRPr="00521C98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F74B42" w:rsidRPr="00521C98" w:rsidRDefault="00F74B42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74B42" w:rsidRPr="00136277" w:rsidRDefault="00F74B42" w:rsidP="002C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77">
              <w:rPr>
                <w:rFonts w:ascii="Times New Roman" w:hAnsi="Times New Roman"/>
                <w:sz w:val="24"/>
                <w:szCs w:val="24"/>
              </w:rPr>
              <w:t>Программа будет реализоваться в 2018 году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F74B42" w:rsidRPr="00521C98" w:rsidRDefault="00F74B42" w:rsidP="00F7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77">
              <w:rPr>
                <w:rFonts w:ascii="Times New Roman" w:hAnsi="Times New Roman"/>
                <w:sz w:val="24"/>
                <w:szCs w:val="24"/>
              </w:rPr>
              <w:t xml:space="preserve">Внести изменения </w:t>
            </w:r>
            <w:r>
              <w:rPr>
                <w:rFonts w:ascii="Times New Roman" w:hAnsi="Times New Roman"/>
                <w:sz w:val="24"/>
                <w:szCs w:val="24"/>
              </w:rPr>
              <w:t>в программу на 2019 г.</w:t>
            </w:r>
            <w:r w:rsidRPr="0013627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36277">
              <w:rPr>
                <w:rFonts w:ascii="Times New Roman" w:hAnsi="Times New Roman"/>
                <w:sz w:val="24"/>
                <w:szCs w:val="24"/>
              </w:rPr>
              <w:lastRenderedPageBreak/>
              <w:t>части финансирования</w:t>
            </w:r>
          </w:p>
        </w:tc>
      </w:tr>
      <w:tr w:rsidR="00F74B42" w:rsidRPr="00521C98" w:rsidTr="00EA612A">
        <w:tc>
          <w:tcPr>
            <w:tcW w:w="771" w:type="pct"/>
          </w:tcPr>
          <w:p w:rsidR="00F74B42" w:rsidRPr="00136277" w:rsidRDefault="00F74B42" w:rsidP="00136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«Комплексная программа по профилактике преступлений и иных правонарушений в Сазановском  сельсовете на 2018-2020 годы</w:t>
            </w:r>
          </w:p>
        </w:tc>
        <w:tc>
          <w:tcPr>
            <w:tcW w:w="551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F74B42" w:rsidRPr="00136277" w:rsidRDefault="00F74B42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  <w:p w:rsidR="00F74B42" w:rsidRPr="00136277" w:rsidRDefault="00F74B42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агитационно- пропагандистких мероприятий, направленных на воспитание и укрепление духовно-нравственной культуры среди населения (концерты, фильмы, просветительные беседы)</w:t>
            </w:r>
          </w:p>
        </w:tc>
        <w:tc>
          <w:tcPr>
            <w:tcW w:w="643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F74B42" w:rsidRPr="00136277" w:rsidRDefault="00F74B42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74B42" w:rsidRPr="00136277" w:rsidRDefault="00F74B42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77">
              <w:rPr>
                <w:rFonts w:ascii="Times New Roman" w:hAnsi="Times New Roman"/>
                <w:sz w:val="24"/>
                <w:szCs w:val="24"/>
              </w:rPr>
              <w:t>Программа будет реализоваться в 2018 году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F74B42" w:rsidRPr="00521C98" w:rsidRDefault="00F74B42" w:rsidP="009E18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4B42" w:rsidRPr="00521C98" w:rsidTr="00EA612A">
        <w:tc>
          <w:tcPr>
            <w:tcW w:w="771" w:type="pct"/>
          </w:tcPr>
          <w:p w:rsidR="00F74B42" w:rsidRPr="00136277" w:rsidRDefault="00F74B42" w:rsidP="00C36E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на территории муниципального образования «Сазановский сельсовет» на 2018-2020 годы»</w:t>
            </w:r>
          </w:p>
        </w:tc>
        <w:tc>
          <w:tcPr>
            <w:tcW w:w="551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 населения в администраци</w:t>
            </w:r>
            <w:r w:rsidRPr="001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Сазановского сельсовнта</w:t>
            </w:r>
          </w:p>
        </w:tc>
        <w:tc>
          <w:tcPr>
            <w:tcW w:w="643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1 000,00</w:t>
            </w:r>
          </w:p>
        </w:tc>
        <w:tc>
          <w:tcPr>
            <w:tcW w:w="459" w:type="pct"/>
          </w:tcPr>
          <w:p w:rsidR="00F74B42" w:rsidRPr="00136277" w:rsidRDefault="00F74B42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F74B42" w:rsidRPr="00136277" w:rsidRDefault="00F74B42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F74B42" w:rsidRPr="00136277" w:rsidRDefault="00F74B42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77">
              <w:rPr>
                <w:rFonts w:ascii="Times New Roman" w:hAnsi="Times New Roman"/>
                <w:sz w:val="24"/>
                <w:szCs w:val="24"/>
              </w:rPr>
              <w:t>Программа будет реализоваться в 2018 году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F74B42" w:rsidRPr="00521C98" w:rsidRDefault="00F74B42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4B42" w:rsidRPr="00521C98" w:rsidTr="00BC4C7C"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43732F" w:rsidRDefault="00F74B42" w:rsidP="00BC4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на территории Сазановского сельсовета Пристенского района Курской области на 2016-2018 годы»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521C98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43732F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F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4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,выбор лучших предпринимателей, награждение по итогам года.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40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B42" w:rsidRPr="00C36E40" w:rsidRDefault="00F74B42" w:rsidP="002C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0">
              <w:rPr>
                <w:rFonts w:ascii="Times New Roman" w:hAnsi="Times New Roman"/>
                <w:sz w:val="24"/>
                <w:szCs w:val="24"/>
              </w:rPr>
              <w:t>Программа будет реализоваться в 2018 году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B42" w:rsidRPr="00521C98" w:rsidRDefault="00F74B42" w:rsidP="002C38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4B42" w:rsidRPr="00521C98" w:rsidTr="00587056"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43732F" w:rsidRDefault="00F74B42" w:rsidP="00587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2018-2020</w:t>
            </w:r>
            <w:r w:rsidRPr="0043732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521C98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43732F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2F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40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спытаний пожарно-технической продукции (пожарные гидранты, водонапорные башни)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6E4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74B42" w:rsidP="002C3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17745,12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42" w:rsidRPr="00C36E40" w:rsidRDefault="00F82485" w:rsidP="002C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B42" w:rsidRPr="00C36E40" w:rsidRDefault="00F74B42" w:rsidP="002C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0">
              <w:rPr>
                <w:rFonts w:ascii="Times New Roman" w:hAnsi="Times New Roman"/>
                <w:sz w:val="24"/>
                <w:szCs w:val="24"/>
              </w:rPr>
              <w:t>Программа будет реализоваться в 2018 году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B42" w:rsidRPr="00521C98" w:rsidRDefault="00F74B42" w:rsidP="002C38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94E2F" w:rsidRDefault="00B94E2F" w:rsidP="00D05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94E2F" w:rsidTr="00B94E2F">
        <w:trPr>
          <w:trHeight w:val="102"/>
        </w:trPr>
        <w:tc>
          <w:tcPr>
            <w:tcW w:w="324" w:type="dxa"/>
          </w:tcPr>
          <w:p w:rsidR="00B94E2F" w:rsidRDefault="00B94E2F" w:rsidP="00D05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2BD" w:rsidRPr="00521C98" w:rsidRDefault="001062BD" w:rsidP="00D05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8"/>
      <w:footerReference w:type="default" r:id="rId9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48" w:rsidRDefault="00F77748">
      <w:pPr>
        <w:spacing w:after="0" w:line="240" w:lineRule="auto"/>
      </w:pPr>
      <w:r>
        <w:separator/>
      </w:r>
    </w:p>
  </w:endnote>
  <w:endnote w:type="continuationSeparator" w:id="1">
    <w:p w:rsidR="00F77748" w:rsidRDefault="00F7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48" w:rsidRDefault="00F77748">
      <w:pPr>
        <w:spacing w:after="0" w:line="240" w:lineRule="auto"/>
      </w:pPr>
      <w:r>
        <w:separator/>
      </w:r>
    </w:p>
  </w:footnote>
  <w:footnote w:type="continuationSeparator" w:id="1">
    <w:p w:rsidR="00F77748" w:rsidRDefault="00F7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1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22ABA"/>
    <w:rsid w:val="00051AA5"/>
    <w:rsid w:val="00063BC6"/>
    <w:rsid w:val="000A7C68"/>
    <w:rsid w:val="000D7227"/>
    <w:rsid w:val="000F5B1A"/>
    <w:rsid w:val="001062BD"/>
    <w:rsid w:val="00136277"/>
    <w:rsid w:val="001415C9"/>
    <w:rsid w:val="00145B74"/>
    <w:rsid w:val="00166B5B"/>
    <w:rsid w:val="001C326C"/>
    <w:rsid w:val="001E0F72"/>
    <w:rsid w:val="002028DD"/>
    <w:rsid w:val="00202929"/>
    <w:rsid w:val="00222051"/>
    <w:rsid w:val="0026410E"/>
    <w:rsid w:val="002F687B"/>
    <w:rsid w:val="00301458"/>
    <w:rsid w:val="00312CCC"/>
    <w:rsid w:val="00313688"/>
    <w:rsid w:val="003901CF"/>
    <w:rsid w:val="003B5243"/>
    <w:rsid w:val="003F0E80"/>
    <w:rsid w:val="0043732F"/>
    <w:rsid w:val="004830B8"/>
    <w:rsid w:val="00521C98"/>
    <w:rsid w:val="0053710A"/>
    <w:rsid w:val="005533CC"/>
    <w:rsid w:val="00561F87"/>
    <w:rsid w:val="00562A23"/>
    <w:rsid w:val="00571AA4"/>
    <w:rsid w:val="005754F9"/>
    <w:rsid w:val="00580B48"/>
    <w:rsid w:val="005858B3"/>
    <w:rsid w:val="00586505"/>
    <w:rsid w:val="00587056"/>
    <w:rsid w:val="005B1F14"/>
    <w:rsid w:val="006026EA"/>
    <w:rsid w:val="006261BE"/>
    <w:rsid w:val="00642009"/>
    <w:rsid w:val="006763DD"/>
    <w:rsid w:val="00680395"/>
    <w:rsid w:val="006C33DC"/>
    <w:rsid w:val="006E020E"/>
    <w:rsid w:val="006E2B48"/>
    <w:rsid w:val="00730530"/>
    <w:rsid w:val="00751289"/>
    <w:rsid w:val="0076731E"/>
    <w:rsid w:val="00793E90"/>
    <w:rsid w:val="007A49AD"/>
    <w:rsid w:val="007C36DF"/>
    <w:rsid w:val="007E377F"/>
    <w:rsid w:val="007E73E7"/>
    <w:rsid w:val="0081406A"/>
    <w:rsid w:val="00832FE3"/>
    <w:rsid w:val="00833662"/>
    <w:rsid w:val="00834F2F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37A93"/>
    <w:rsid w:val="00A459F3"/>
    <w:rsid w:val="00A63507"/>
    <w:rsid w:val="00A6489A"/>
    <w:rsid w:val="00A73EA5"/>
    <w:rsid w:val="00A80317"/>
    <w:rsid w:val="00AB16CD"/>
    <w:rsid w:val="00AF5192"/>
    <w:rsid w:val="00B129A9"/>
    <w:rsid w:val="00B13017"/>
    <w:rsid w:val="00B15C71"/>
    <w:rsid w:val="00B32B8F"/>
    <w:rsid w:val="00B40718"/>
    <w:rsid w:val="00B41A52"/>
    <w:rsid w:val="00B70D0E"/>
    <w:rsid w:val="00B94E2F"/>
    <w:rsid w:val="00BA1C7F"/>
    <w:rsid w:val="00BC4C7C"/>
    <w:rsid w:val="00C1113B"/>
    <w:rsid w:val="00C36E40"/>
    <w:rsid w:val="00C44757"/>
    <w:rsid w:val="00C622B0"/>
    <w:rsid w:val="00D05269"/>
    <w:rsid w:val="00D34387"/>
    <w:rsid w:val="00D37652"/>
    <w:rsid w:val="00D37F34"/>
    <w:rsid w:val="00D936C9"/>
    <w:rsid w:val="00DA2FE2"/>
    <w:rsid w:val="00DA656C"/>
    <w:rsid w:val="00DD7253"/>
    <w:rsid w:val="00E260C2"/>
    <w:rsid w:val="00E337D1"/>
    <w:rsid w:val="00E4059C"/>
    <w:rsid w:val="00E71839"/>
    <w:rsid w:val="00E73A74"/>
    <w:rsid w:val="00E7606E"/>
    <w:rsid w:val="00EA612A"/>
    <w:rsid w:val="00EC3286"/>
    <w:rsid w:val="00F32829"/>
    <w:rsid w:val="00F74B42"/>
    <w:rsid w:val="00F77748"/>
    <w:rsid w:val="00F82485"/>
    <w:rsid w:val="00F91CDF"/>
    <w:rsid w:val="00FA54D0"/>
    <w:rsid w:val="00FA7636"/>
    <w:rsid w:val="00FA7E19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8D8C-B354-432F-86DE-A9732C9D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423</Words>
  <Characters>2416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HP</cp:lastModifiedBy>
  <cp:revision>4</cp:revision>
  <cp:lastPrinted>2019-04-11T11:27:00Z</cp:lastPrinted>
  <dcterms:created xsi:type="dcterms:W3CDTF">2019-04-11T10:50:00Z</dcterms:created>
  <dcterms:modified xsi:type="dcterms:W3CDTF">2019-04-11T11:28:00Z</dcterms:modified>
</cp:coreProperties>
</file>