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АДМИНИСТРАЦИЯ САЗАНОВСКОГО СЕЛЬСОВЕТА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ПРИСТЕНСКОГО РАЙОНА КУРСКОЙ ОБЛАСТИ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ПОСТАНОВЛЕНИЕ</w:t>
      </w:r>
    </w:p>
    <w:p w:rsidR="00B13F14" w:rsidRPr="007E2C40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 xml:space="preserve">от </w:t>
      </w:r>
      <w:r w:rsidRPr="007E2C40">
        <w:rPr>
          <w:sz w:val="32"/>
          <w:szCs w:val="32"/>
        </w:rPr>
        <w:t>21 января   2016 года  N05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ОБ УТВЕРЖДЕНИИ ПРОГРАММЫ "РАЗВИТИЕ МАЛОГО И СРЕДНЕГО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ПРЕДПРИНИМАТЕЛЬСТВА НА ТЕРРИТОРИИ САЗАНОВСКОГО СЕЛЬСОВЕТА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ПРИСТЕНСКОГО РАЙОНА КУРСКОЙ ОБЛАСТИ</w:t>
      </w:r>
    </w:p>
    <w:p w:rsidR="00B13F14" w:rsidRPr="0068016D" w:rsidRDefault="00B13F14" w:rsidP="00B13F14">
      <w:pPr>
        <w:pStyle w:val="ConsPlusTitle"/>
        <w:ind w:left="720"/>
        <w:jc w:val="center"/>
        <w:rPr>
          <w:sz w:val="32"/>
          <w:szCs w:val="32"/>
        </w:rPr>
      </w:pPr>
      <w:r w:rsidRPr="0068016D">
        <w:rPr>
          <w:sz w:val="32"/>
          <w:szCs w:val="32"/>
        </w:rPr>
        <w:t>НА 2016 - 2018 ГОДЫ"</w:t>
      </w: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 Сазановского сельсовета Пристенского района Курской области постановляю: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1. Утвердить Программу "Развитие малого и среднего предпринимательства на территории Сазановского сельсовета Пристенского района Курской области поселения на 2016 - 2018 годы".</w:t>
      </w:r>
    </w:p>
    <w:p w:rsidR="00B13F14" w:rsidRPr="0068016D" w:rsidRDefault="00B13F14" w:rsidP="00B13F14">
      <w:pPr>
        <w:pStyle w:val="ConsPlusNormal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 и распространяется на </w:t>
      </w:r>
      <w:proofErr w:type="gramStart"/>
      <w:r w:rsidRPr="0068016D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68016D">
        <w:rPr>
          <w:rFonts w:ascii="Times New Roman" w:hAnsi="Times New Roman" w:cs="Times New Roman"/>
          <w:sz w:val="24"/>
          <w:szCs w:val="24"/>
        </w:rPr>
        <w:t xml:space="preserve"> возникшие с 01.01.2016 года.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Сазановского сельсовета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Пристенского района Курской области                         </w:t>
      </w:r>
      <w:proofErr w:type="spellStart"/>
      <w:r w:rsidRPr="0068016D">
        <w:rPr>
          <w:rFonts w:ascii="Times New Roman" w:hAnsi="Times New Roman" w:cs="Times New Roman"/>
          <w:sz w:val="24"/>
          <w:szCs w:val="24"/>
        </w:rPr>
        <w:t>А.Н.Берлизев</w:t>
      </w:r>
      <w:proofErr w:type="spellEnd"/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Сазановский сельсовет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Пристенского района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От </w:t>
      </w:r>
      <w:r w:rsidRPr="007E2C40">
        <w:rPr>
          <w:rFonts w:ascii="Times New Roman" w:hAnsi="Times New Roman" w:cs="Times New Roman"/>
          <w:sz w:val="24"/>
          <w:szCs w:val="24"/>
        </w:rPr>
        <w:t>21.01.2016 N 05</w:t>
      </w:r>
    </w:p>
    <w:p w:rsidR="00B13F14" w:rsidRPr="0068016D" w:rsidRDefault="00B13F14" w:rsidP="00B13F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Title"/>
        <w:ind w:left="360"/>
        <w:jc w:val="center"/>
      </w:pPr>
      <w:r w:rsidRPr="0068016D">
        <w:t>ПРОГРАММА</w:t>
      </w:r>
    </w:p>
    <w:p w:rsidR="00B13F14" w:rsidRPr="0068016D" w:rsidRDefault="00B13F14" w:rsidP="00B13F14">
      <w:pPr>
        <w:pStyle w:val="ConsPlusTitle"/>
        <w:ind w:left="360"/>
        <w:jc w:val="center"/>
      </w:pPr>
      <w:r w:rsidRPr="0068016D">
        <w:t>РАЗВИТИЯ МАЛОГО И СРЕДНЕГО ПРЕДПРИНИМАТЕЛЬСТВА НА ТЕРРИТОРИИ</w:t>
      </w:r>
    </w:p>
    <w:p w:rsidR="00B13F14" w:rsidRPr="0068016D" w:rsidRDefault="00B13F14" w:rsidP="00B13F14">
      <w:pPr>
        <w:pStyle w:val="ConsPlusTitle"/>
        <w:ind w:left="360"/>
        <w:jc w:val="center"/>
      </w:pPr>
      <w:r w:rsidRPr="0068016D">
        <w:t>САЗАНОВСКОГО СЕЛЬСОВЕТА ПРИСТЕНСКОГО РАЙОНА</w:t>
      </w:r>
    </w:p>
    <w:p w:rsidR="00B13F14" w:rsidRPr="0068016D" w:rsidRDefault="00B13F14" w:rsidP="00B13F14">
      <w:pPr>
        <w:pStyle w:val="ConsPlusTitle"/>
        <w:ind w:left="360"/>
        <w:jc w:val="center"/>
      </w:pPr>
      <w:r w:rsidRPr="0068016D">
        <w:t>КУРСКОЙ ОБЛАСТИ НА 2016 - 2018 ГОДЫ</w:t>
      </w:r>
    </w:p>
    <w:p w:rsidR="00B13F14" w:rsidRPr="0068016D" w:rsidRDefault="00B13F14" w:rsidP="00B13F14">
      <w:pPr>
        <w:pStyle w:val="ConsPlusNormal0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B13F14" w:rsidRPr="0068016D" w:rsidRDefault="00B13F14" w:rsidP="00B13F14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6120"/>
      </w:tblGrid>
      <w:tr w:rsidR="00B13F14" w:rsidRPr="0068016D" w:rsidTr="004D1974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Программа    "Развитие    малого    и    среднего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  на  территории  Сазановского сельсовета   Пристенского   района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на 2016 - 2018 годы"          </w:t>
            </w:r>
          </w:p>
        </w:tc>
      </w:tr>
      <w:tr w:rsidR="00B13F14" w:rsidRPr="0068016D" w:rsidTr="004D1974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Правовые основания  для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Программы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 24.07.2007  N  209-ФЗ  "О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 Федерации".   Областной   закон   от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11.11.1998   N   31-з    "Об    основах    малого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 в Курской области (в  ред.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B13F14" w:rsidRPr="0068016D" w:rsidTr="004D197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Пристенского района Курской области       </w:t>
            </w:r>
          </w:p>
        </w:tc>
      </w:tr>
      <w:tr w:rsidR="00B13F14" w:rsidRPr="0068016D" w:rsidTr="004D197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Пристенского района Курской области       </w:t>
            </w:r>
          </w:p>
        </w:tc>
      </w:tr>
      <w:tr w:rsidR="00B13F14" w:rsidRPr="0068016D" w:rsidTr="004D1974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  образования   Сазановский сельсовет   Пристенского    района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                              </w:t>
            </w:r>
          </w:p>
        </w:tc>
      </w:tr>
      <w:tr w:rsidR="00B13F14" w:rsidRPr="0068016D" w:rsidTr="004D1974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Цели и основные  задачи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    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  повышение    роли    малого    и    среднего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 на  территории Сазановского сельсовета Пристенского   района Курской области; 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новых рабочих мест;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основные задачи Программы: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совершенствование  нормативной  правовой  базы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предпринимательской  деятельности  и   устранение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административных барьеров на пути развития малого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финансовая и имущественная поддержка  малого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предпринимательства;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информационная  поддержка   субъектов   малого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предпринимательства;</w:t>
            </w:r>
            <w:proofErr w:type="gramEnd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консультативная  поддержка  малого  и  среднего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мероприятия  по   решению   кадровых   проблем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малого предпринимательства             </w:t>
            </w:r>
          </w:p>
        </w:tc>
      </w:tr>
      <w:tr w:rsidR="00B13F14" w:rsidRPr="0068016D" w:rsidTr="004D197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       реализации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2016 - 2018 годы                                 </w:t>
            </w:r>
          </w:p>
        </w:tc>
      </w:tr>
      <w:tr w:rsidR="00B13F14" w:rsidRPr="0068016D" w:rsidTr="004D197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социально-экономические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  реализации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работников  на  малых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средних предприятиях, осуществляющих деятельность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образования;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увеличение  в  общем  числе  малых  и  средних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 доли малых  и  средних   предприятий,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осуществляющих   свою   деятельность   в    сфере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производства;                          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-  увеличение  доли  налоговых   поступлений   от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субъектов малого и среднего предпринимательства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сельского поселения                       </w:t>
            </w:r>
          </w:p>
        </w:tc>
      </w:tr>
      <w:tr w:rsidR="00B13F14" w:rsidRPr="0068016D" w:rsidTr="004D197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Объем финансовых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ресурсов,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по  Программе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необходимых  для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000 рублей, в том числе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- 33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 рублей,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2017 год - 33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 рублей,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 год - 34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 рублей                                  </w:t>
            </w:r>
          </w:p>
        </w:tc>
      </w:tr>
    </w:tbl>
    <w:p w:rsidR="00B13F14" w:rsidRPr="0068016D" w:rsidRDefault="00B13F14" w:rsidP="00B13F1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1. Обоснование необходимости разработки Программы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Сазановского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Поддержка развития малого предпринимательства позволит: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lastRenderedPageBreak/>
        <w:t>- увеличить долю малых предприятий и индивидуальных предпринимателей в сельском поселении;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оптимизация налогов для субъектов малого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16D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Сазановского сельсовета Пристенского района Курской области"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16D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16D">
        <w:rPr>
          <w:rFonts w:ascii="Times New Roman" w:hAnsi="Times New Roman" w:cs="Times New Roman"/>
          <w:sz w:val="24"/>
          <w:szCs w:val="24"/>
        </w:rPr>
        <w:t xml:space="preserve"> годы (далее - Программа).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2. Основные цели, задачи и срок реализации Программы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Целями Программы являются повышение роли малого предпринимательства на территории Сазановского сельсовета, создание новых рабочих мест, повышение уровня и качества жизни населения.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Для достижения поставленных целей требуется решение следующих задач: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предоставление имущественной поддержки субъектам малого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- мероприятия по решению кадровых проблем субъектов малого </w:t>
      </w:r>
      <w:r w:rsidRPr="0068016D">
        <w:rPr>
          <w:rFonts w:ascii="Times New Roman" w:hAnsi="Times New Roman" w:cs="Times New Roman"/>
          <w:sz w:val="24"/>
          <w:szCs w:val="24"/>
        </w:rPr>
        <w:lastRenderedPageBreak/>
        <w:t>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обеспечение координации деятельности администрации Сазановского сельсовета и общественных организаций по оказанию поддержки малому предпринимательству;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Настоящая Программа рассчитана на 201</w:t>
      </w:r>
      <w:r>
        <w:rPr>
          <w:rFonts w:ascii="Times New Roman" w:hAnsi="Times New Roman" w:cs="Times New Roman"/>
          <w:sz w:val="24"/>
          <w:szCs w:val="24"/>
        </w:rPr>
        <w:t>6 - 2018</w:t>
      </w:r>
      <w:r w:rsidRPr="0068016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3. Ожидаемые результаты от реализации Программы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План</w:t>
      </w: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реализации мероприятий Программы "Развитие малого и среднего</w:t>
      </w: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предпринимательства в муниципальном образовании -</w:t>
      </w:r>
    </w:p>
    <w:p w:rsidR="00B13F14" w:rsidRPr="0068016D" w:rsidRDefault="00B13F14" w:rsidP="00B13F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 «Сазановский сельсовет»  Пристенского района Курской области на 2016 - 2018 годы"</w:t>
      </w:r>
    </w:p>
    <w:p w:rsidR="00B13F14" w:rsidRPr="0068016D" w:rsidRDefault="00B13F14" w:rsidP="00B13F14">
      <w:pPr>
        <w:pStyle w:val="ConsPlusNormal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040"/>
        <w:gridCol w:w="1920"/>
        <w:gridCol w:w="1800"/>
      </w:tblGrid>
      <w:tr w:rsidR="00B13F14" w:rsidRPr="0068016D" w:rsidTr="004D197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Мероприятия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 Сроки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общим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                  осуществления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деятельности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Оказание      информационных      услуг,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 субъектам  МП  имеющейся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нормативно-правовой информации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Распространение   среди   субъектов   МП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  о   мерах   финансовой  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организационно-правовой поддержке  МП 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 и  разработке  бизнес-планов для   начинающих   предпринимателей    и безработных граждан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Проф.   ориентационная   работа    среди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и безработных граждан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Информационно-консультационное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предпринимателей по вопросам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кредитования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малых  предприятий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 предпринимателей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образовании «Сазановский сельсовет»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 выбор  лучших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награждение по  итогам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Проведение "Круглых столов"  с  участием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образовании «Сазановский сельсовет»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B13F14" w:rsidRPr="0068016D" w:rsidTr="004D197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выездных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семинарах-встречах по  обмену  опытом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поиска партнеров по бизнесу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МО</w:t>
            </w:r>
          </w:p>
        </w:tc>
      </w:tr>
      <w:tr w:rsidR="00B13F14" w:rsidRPr="0068016D" w:rsidTr="004D197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 "Лучший   продавец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поселения"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14" w:rsidRPr="0068016D" w:rsidRDefault="00B13F14" w:rsidP="004D1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</w:tbl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14" w:rsidRPr="0068016D" w:rsidRDefault="00B13F14" w:rsidP="00B1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95" w:rsidRDefault="00F72895"/>
    <w:sectPr w:rsidR="00F72895" w:rsidSect="006E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14"/>
    <w:rsid w:val="00B13F14"/>
    <w:rsid w:val="00F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13F14"/>
    <w:rPr>
      <w:rFonts w:ascii="Arial" w:hAnsi="Arial" w:cs="Arial"/>
    </w:rPr>
  </w:style>
  <w:style w:type="paragraph" w:customStyle="1" w:styleId="ConsPlusNormal0">
    <w:name w:val="ConsPlusNormal"/>
    <w:link w:val="ConsPlusNormal"/>
    <w:rsid w:val="00B13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1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2019-03-18T06:30:00Z</dcterms:created>
  <dcterms:modified xsi:type="dcterms:W3CDTF">2019-03-18T06:30:00Z</dcterms:modified>
</cp:coreProperties>
</file>