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F1C" w:rsidRPr="00DB65A7" w:rsidRDefault="00211332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  <w:lang w:bidi="ar-SA"/>
        </w:rPr>
        <w:pict>
          <v:rect id="Прямоугольник 1" o:spid="_x0000_s1026" style="position:absolute;left:0;text-align:left;margin-left:692.55pt;margin-top:.9pt;width:122.25pt;height:37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" stroked="f">
            <v:textbox>
              <w:txbxContent>
                <w:p w:rsidR="00C51F1C" w:rsidRPr="006A6689" w:rsidRDefault="00C51F1C" w:rsidP="00C51F1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A668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Приложение №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</w:t>
                  </w:r>
                </w:p>
                <w:p w:rsidR="00C51F1C" w:rsidRPr="006A6689" w:rsidRDefault="00C51F1C" w:rsidP="00C51F1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A668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 письму</w:t>
                  </w:r>
                </w:p>
                <w:p w:rsidR="00C51F1C" w:rsidRPr="006A6689" w:rsidRDefault="00C51F1C" w:rsidP="00C51F1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A668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</w:p>
              </w:txbxContent>
            </v:textbox>
          </v:rect>
        </w:pict>
      </w:r>
      <w:r w:rsidR="00C51F1C" w:rsidRPr="00DB65A7">
        <w:rPr>
          <w:rFonts w:ascii="Times New Roman" w:hAnsi="Times New Roman" w:cs="Times New Roman"/>
          <w:b/>
          <w:sz w:val="22"/>
          <w:szCs w:val="22"/>
        </w:rPr>
        <w:t>Количество обращений и содержащихся в них вопросов, поступивших в</w:t>
      </w:r>
    </w:p>
    <w:p w:rsidR="00C51F1C" w:rsidRDefault="00BA19E6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Администрацию</w:t>
      </w:r>
      <w:r w:rsidR="00085BE3">
        <w:rPr>
          <w:rFonts w:ascii="Times New Roman" w:hAnsi="Times New Roman" w:cs="Times New Roman"/>
          <w:b/>
          <w:sz w:val="22"/>
          <w:szCs w:val="22"/>
        </w:rPr>
        <w:t xml:space="preserve"> Сазановского </w:t>
      </w:r>
      <w:r>
        <w:rPr>
          <w:rFonts w:ascii="Times New Roman" w:hAnsi="Times New Roman" w:cs="Times New Roman"/>
          <w:b/>
          <w:sz w:val="22"/>
          <w:szCs w:val="22"/>
        </w:rPr>
        <w:t xml:space="preserve"> Пристенского района</w:t>
      </w:r>
      <w:r w:rsidR="00C51F1C">
        <w:rPr>
          <w:rFonts w:ascii="Times New Roman" w:hAnsi="Times New Roman" w:cs="Times New Roman"/>
          <w:b/>
          <w:sz w:val="22"/>
          <w:szCs w:val="22"/>
        </w:rPr>
        <w:t xml:space="preserve"> Курской области </w:t>
      </w:r>
      <w:r w:rsidR="00C51F1C" w:rsidRPr="00DB65A7">
        <w:rPr>
          <w:rFonts w:ascii="Times New Roman" w:hAnsi="Times New Roman" w:cs="Times New Roman"/>
          <w:b/>
          <w:sz w:val="22"/>
          <w:szCs w:val="22"/>
        </w:rPr>
        <w:t xml:space="preserve">по тематическим разделам, тематикам и группам </w:t>
      </w:r>
    </w:p>
    <w:p w:rsidR="00C51F1C" w:rsidRPr="00DB65A7" w:rsidRDefault="00BA19E6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B65A7">
        <w:rPr>
          <w:rFonts w:ascii="Times New Roman" w:hAnsi="Times New Roman" w:cs="Times New Roman"/>
          <w:b/>
          <w:sz w:val="22"/>
          <w:szCs w:val="22"/>
        </w:rPr>
        <w:t>З</w:t>
      </w:r>
      <w:r w:rsidR="00C51F1C" w:rsidRPr="00DB65A7">
        <w:rPr>
          <w:rFonts w:ascii="Times New Roman" w:hAnsi="Times New Roman" w:cs="Times New Roman"/>
          <w:b/>
          <w:sz w:val="22"/>
          <w:szCs w:val="22"/>
        </w:rPr>
        <w:t>а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51F1C">
        <w:rPr>
          <w:rFonts w:ascii="Times New Roman" w:hAnsi="Times New Roman" w:cs="Times New Roman"/>
          <w:b/>
          <w:sz w:val="22"/>
          <w:szCs w:val="22"/>
          <w:lang w:val="en-US"/>
        </w:rPr>
        <w:t xml:space="preserve">IV </w:t>
      </w:r>
      <w:r w:rsidR="00C51F1C" w:rsidRPr="00DB65A7">
        <w:rPr>
          <w:rFonts w:ascii="Times New Roman" w:hAnsi="Times New Roman" w:cs="Times New Roman"/>
          <w:b/>
          <w:sz w:val="22"/>
          <w:szCs w:val="22"/>
        </w:rPr>
        <w:t>квартал 201</w:t>
      </w:r>
      <w:r w:rsidR="00085BE3">
        <w:rPr>
          <w:rFonts w:ascii="Times New Roman" w:hAnsi="Times New Roman" w:cs="Times New Roman"/>
          <w:b/>
          <w:sz w:val="22"/>
          <w:szCs w:val="22"/>
        </w:rPr>
        <w:t>9</w:t>
      </w:r>
      <w:r w:rsidR="00C51F1C" w:rsidRPr="00DB65A7">
        <w:rPr>
          <w:rFonts w:ascii="Times New Roman" w:hAnsi="Times New Roman" w:cs="Times New Roman"/>
          <w:b/>
          <w:sz w:val="22"/>
          <w:szCs w:val="22"/>
        </w:rPr>
        <w:t>г.</w:t>
      </w:r>
    </w:p>
    <w:p w:rsidR="00C51F1C" w:rsidRPr="00DB65A7" w:rsidRDefault="00C51F1C" w:rsidP="00C51F1C">
      <w:pPr>
        <w:ind w:left="2124" w:firstLine="708"/>
        <w:rPr>
          <w:rFonts w:ascii="Times New Roman" w:hAnsi="Times New Roman" w:cs="Times New Roman"/>
          <w:b/>
          <w:sz w:val="22"/>
          <w:szCs w:val="22"/>
        </w:rPr>
      </w:pPr>
    </w:p>
    <w:tbl>
      <w:tblPr>
        <w:tblOverlap w:val="never"/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1998"/>
        <w:gridCol w:w="1169"/>
        <w:gridCol w:w="516"/>
        <w:gridCol w:w="471"/>
        <w:gridCol w:w="481"/>
        <w:gridCol w:w="481"/>
        <w:gridCol w:w="481"/>
        <w:gridCol w:w="481"/>
        <w:gridCol w:w="48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84"/>
        <w:gridCol w:w="484"/>
        <w:gridCol w:w="484"/>
        <w:gridCol w:w="484"/>
        <w:gridCol w:w="484"/>
        <w:gridCol w:w="219"/>
        <w:gridCol w:w="219"/>
        <w:gridCol w:w="219"/>
        <w:gridCol w:w="353"/>
        <w:gridCol w:w="219"/>
        <w:gridCol w:w="219"/>
        <w:gridCol w:w="219"/>
        <w:gridCol w:w="219"/>
        <w:gridCol w:w="219"/>
        <w:gridCol w:w="219"/>
      </w:tblGrid>
      <w:tr w:rsidR="00C51F1C" w:rsidRPr="00976D9D" w:rsidTr="00C51F1C">
        <w:trPr>
          <w:trHeight w:hRule="exact" w:val="391"/>
        </w:trPr>
        <w:tc>
          <w:tcPr>
            <w:tcW w:w="0" w:type="auto"/>
            <w:gridSpan w:val="2"/>
            <w:vMerge w:val="restart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vMerge w:val="restart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vMerge w:val="restart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gridSpan w:val="30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Тематические разделы</w:t>
            </w:r>
          </w:p>
        </w:tc>
      </w:tr>
      <w:tr w:rsidR="00C51F1C" w:rsidRPr="00976D9D" w:rsidTr="00C51F1C">
        <w:trPr>
          <w:trHeight w:hRule="exact" w:val="567"/>
        </w:trPr>
        <w:tc>
          <w:tcPr>
            <w:tcW w:w="0" w:type="auto"/>
            <w:gridSpan w:val="2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gridSpan w:val="5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Государство, общество, политика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Социальная сфера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Экономика</w:t>
            </w:r>
          </w:p>
        </w:tc>
        <w:tc>
          <w:tcPr>
            <w:tcW w:w="0" w:type="auto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Оборона, безопасность, законность</w:t>
            </w:r>
          </w:p>
        </w:tc>
        <w:tc>
          <w:tcPr>
            <w:tcW w:w="0" w:type="auto"/>
            <w:gridSpan w:val="10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Жилищно-коммунальная сфера</w:t>
            </w:r>
          </w:p>
        </w:tc>
      </w:tr>
      <w:tr w:rsidR="00C51F1C" w:rsidRPr="00976D9D" w:rsidTr="00C51F1C">
        <w:trPr>
          <w:trHeight w:hRule="exact" w:val="311"/>
        </w:trPr>
        <w:tc>
          <w:tcPr>
            <w:tcW w:w="0" w:type="auto"/>
            <w:gridSpan w:val="2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0" w:type="auto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0" w:type="auto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0" w:type="auto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0" w:type="auto"/>
            <w:gridSpan w:val="10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Группы тем</w:t>
            </w:r>
          </w:p>
        </w:tc>
      </w:tr>
      <w:tr w:rsidR="00085BE3" w:rsidRPr="00976D9D" w:rsidTr="00C51F1C">
        <w:trPr>
          <w:cantSplit/>
          <w:trHeight w:hRule="exact" w:val="3534"/>
        </w:trPr>
        <w:tc>
          <w:tcPr>
            <w:tcW w:w="0" w:type="auto"/>
            <w:gridSpan w:val="2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Количество</w:t>
            </w:r>
          </w:p>
          <w:p w:rsidR="00C51F1C" w:rsidRPr="00C8686A" w:rsidRDefault="00C51F1C" w:rsidP="0068664C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обращений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Количество вопросов в обращениях (4+5+6+7+8)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Конституционный строй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Основы государственного управления</w:t>
            </w:r>
          </w:p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Международные отношения. Международное право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Гражданское право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Семья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Труд и занятость населения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Социальное обеспечение и социальное страхование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Образование. Наука. Культура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Здравоохранение. Физическая культура и спорт. Туризм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Финансы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Хозяйственная деятельность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Внешнеэкономическая деятельность. Таможенное дело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Природные ресурсы и охрана окружающей природной среды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Информация и информатизация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Оборона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Безопасность и охрана правопорядка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Уголовное право. Исполнение наказаний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Правосудие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Прокуратура. Органы юстиции. Адвокатура. Нотариат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widowControl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Перевод помещений из жилых в нежилые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 w:rsidRPr="00071A5C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</w:tr>
      <w:tr w:rsidR="00C51F1C" w:rsidRPr="00976D9D" w:rsidTr="00C51F1C">
        <w:trPr>
          <w:trHeight w:hRule="exact" w:val="281"/>
        </w:trPr>
        <w:tc>
          <w:tcPr>
            <w:tcW w:w="0" w:type="auto"/>
            <w:gridSpan w:val="2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0" w:type="auto"/>
            <w:gridSpan w:val="5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0" w:type="auto"/>
            <w:gridSpan w:val="5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0" w:type="auto"/>
            <w:gridSpan w:val="5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6</w:t>
            </w:r>
          </w:p>
        </w:tc>
        <w:tc>
          <w:tcPr>
            <w:tcW w:w="0" w:type="auto"/>
            <w:gridSpan w:val="5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7</w:t>
            </w:r>
          </w:p>
        </w:tc>
        <w:tc>
          <w:tcPr>
            <w:tcW w:w="0" w:type="auto"/>
            <w:gridSpan w:val="10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8</w:t>
            </w:r>
          </w:p>
        </w:tc>
      </w:tr>
      <w:tr w:rsidR="00085BE3" w:rsidRPr="00BE4132" w:rsidTr="00C51F1C">
        <w:trPr>
          <w:cantSplit/>
          <w:trHeight w:hRule="exact" w:val="576"/>
        </w:trPr>
        <w:tc>
          <w:tcPr>
            <w:tcW w:w="0" w:type="auto"/>
            <w:gridSpan w:val="2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Поступило обращений  (всего):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085BE3" w:rsidP="0068664C">
            <w:pPr>
              <w:widowControl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3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085BE3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widowControl/>
              <w:ind w:left="113" w:right="113"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085BE3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085BE3" w:rsidRPr="00BE4132" w:rsidTr="00C51F1C">
        <w:trPr>
          <w:cantSplit/>
          <w:trHeight w:hRule="exact" w:val="422"/>
        </w:trPr>
        <w:tc>
          <w:tcPr>
            <w:tcW w:w="0" w:type="auto"/>
            <w:gridSpan w:val="2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том числе устно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085BE3" w:rsidP="0068664C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085BE3" w:rsidP="0068664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widowControl/>
              <w:ind w:left="113" w:right="113"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085BE3" w:rsidP="0068664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widowControl/>
              <w:ind w:left="113" w:right="113"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085BE3" w:rsidRPr="00BE4132" w:rsidTr="00C51F1C">
        <w:trPr>
          <w:cantSplit/>
          <w:trHeight w:hRule="exact" w:val="292"/>
        </w:trPr>
        <w:tc>
          <w:tcPr>
            <w:tcW w:w="0" w:type="auto"/>
            <w:gridSpan w:val="2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 том числе письменно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085BE3" w:rsidP="0068664C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085BE3" w:rsidP="0068664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085BE3" w:rsidRPr="00BE4132" w:rsidTr="00C9754A">
        <w:trPr>
          <w:cantSplit/>
          <w:trHeight w:hRule="exact" w:val="90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C51F1C" w:rsidRPr="00BE4132" w:rsidRDefault="00C51F1C" w:rsidP="00C975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132">
              <w:rPr>
                <w:rFonts w:ascii="Times New Roman" w:hAnsi="Times New Roman"/>
                <w:sz w:val="18"/>
                <w:szCs w:val="18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:rsidR="00C51F1C" w:rsidRPr="006E2034" w:rsidRDefault="00085BE3" w:rsidP="00C9754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</w:t>
            </w:r>
            <w:r w:rsidR="00C51F1C" w:rsidRPr="00BE4132"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поддержано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widowControl/>
              <w:jc w:val="center"/>
              <w:rPr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</w:tr>
      <w:tr w:rsidR="00085BE3" w:rsidRPr="00BE4132" w:rsidTr="00C51F1C">
        <w:trPr>
          <w:cantSplit/>
          <w:trHeight w:hRule="exact" w:val="708"/>
        </w:trPr>
        <w:tc>
          <w:tcPr>
            <w:tcW w:w="0" w:type="auto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 том числе меры приняты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widowControl/>
              <w:ind w:left="113" w:right="113"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widowControl/>
              <w:ind w:left="113" w:right="113"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widowControl/>
              <w:ind w:left="113" w:right="113"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85BE3" w:rsidRPr="00BE4132" w:rsidTr="00C51F1C">
        <w:trPr>
          <w:cantSplit/>
          <w:trHeight w:hRule="exact" w:val="1134"/>
        </w:trPr>
        <w:tc>
          <w:tcPr>
            <w:tcW w:w="0" w:type="auto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разъяснено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085BE3" w:rsidP="0068664C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085BE3" w:rsidP="0068664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widowControl/>
              <w:jc w:val="center"/>
              <w:rPr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085BE3" w:rsidP="006866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</w:tr>
      <w:tr w:rsidR="00085BE3" w:rsidRPr="00BE4132" w:rsidTr="00C51F1C">
        <w:trPr>
          <w:cantSplit/>
          <w:trHeight w:hRule="exact" w:val="1134"/>
        </w:trPr>
        <w:tc>
          <w:tcPr>
            <w:tcW w:w="0" w:type="auto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не поддержано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widowControl/>
              <w:ind w:left="113" w:right="113"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widowControl/>
              <w:ind w:left="113" w:right="113"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115209" w:rsidRDefault="00C51F1C" w:rsidP="0068664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7B11B0" w:rsidRDefault="007B11B0"/>
    <w:sectPr w:rsidR="007B11B0" w:rsidSect="00C51F1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F1C"/>
    <w:rsid w:val="000447FF"/>
    <w:rsid w:val="00085BE3"/>
    <w:rsid w:val="00211332"/>
    <w:rsid w:val="005A66F3"/>
    <w:rsid w:val="007B11B0"/>
    <w:rsid w:val="00BA19E6"/>
    <w:rsid w:val="00C50D0B"/>
    <w:rsid w:val="00C51F1C"/>
    <w:rsid w:val="00C97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1F1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1864</Characters>
  <Application>Microsoft Office Word</Application>
  <DocSecurity>0</DocSecurity>
  <Lines>15</Lines>
  <Paragraphs>4</Paragraphs>
  <ScaleCrop>false</ScaleCrop>
  <Company>HP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2020-01-09T10:39:00Z</dcterms:created>
  <dcterms:modified xsi:type="dcterms:W3CDTF">2020-01-09T10:39:00Z</dcterms:modified>
</cp:coreProperties>
</file>