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b/>
          <w:bCs/>
          <w:color w:val="auto"/>
          <w:kern w:val="0"/>
          <w:sz w:val="28"/>
          <w:szCs w:val="28"/>
          <w:lang w:eastAsia="en-US"/>
        </w:rPr>
        <w:t>Экспертное заключение</w:t>
      </w:r>
    </w:p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на проект административного регламента по предоставлению</w:t>
      </w:r>
    </w:p>
    <w:p w:rsidR="00D4528A" w:rsidRPr="00B85AA5" w:rsidRDefault="00D4528A" w:rsidP="00B85AA5">
      <w:pPr>
        <w:widowControl w:val="0"/>
        <w:tabs>
          <w:tab w:val="clear" w:pos="709"/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auto"/>
          <w:kern w:val="2"/>
          <w:sz w:val="28"/>
          <w:szCs w:val="28"/>
          <w:lang w:eastAsia="zh-CN"/>
        </w:rPr>
      </w:pPr>
      <w:r w:rsidRPr="00B85AA5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Администрацией</w:t>
      </w:r>
      <w:r w:rsidR="0058722A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 xml:space="preserve"> Сазановского сельсовета</w:t>
      </w:r>
      <w:r w:rsidRPr="00B85AA5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 xml:space="preserve"> </w:t>
      </w:r>
      <w:r w:rsidR="00501589" w:rsidRPr="00B85AA5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Пристенского</w:t>
      </w:r>
      <w:r w:rsidRPr="00B85AA5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 xml:space="preserve"> района Курск</w:t>
      </w:r>
      <w:r w:rsidR="00B85AA5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ой области муниципальной услуги</w:t>
      </w:r>
      <w:r w:rsidRPr="00B85AA5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 xml:space="preserve">  </w:t>
      </w:r>
      <w:r w:rsidR="00501589" w:rsidRPr="00B85AA5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«</w:t>
      </w:r>
      <w:r w:rsidR="00B85AA5" w:rsidRPr="00B85AA5">
        <w:rPr>
          <w:rFonts w:ascii="Times New Roman" w:hAnsi="Times New Roman" w:cs="Times New Roman"/>
          <w:b/>
          <w:bCs/>
          <w:color w:val="auto"/>
          <w:sz w:val="28"/>
          <w:szCs w:val="28"/>
        </w:rPr>
        <w:t>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</w:t>
      </w:r>
      <w:r w:rsidR="00501589" w:rsidRPr="00B85AA5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  <w:lang w:eastAsia="en-US"/>
        </w:rPr>
        <w:t>»</w:t>
      </w:r>
    </w:p>
    <w:p w:rsidR="00D4528A" w:rsidRPr="00B85AA5" w:rsidRDefault="00D4528A" w:rsidP="00B85AA5">
      <w:pPr>
        <w:tabs>
          <w:tab w:val="clear" w:pos="709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kern w:val="0"/>
          <w:sz w:val="28"/>
          <w:szCs w:val="28"/>
          <w:lang w:eastAsia="en-US"/>
        </w:rPr>
      </w:pPr>
    </w:p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Настоящее заключение на проект административного регламента по предоставлению Администрацией</w:t>
      </w:r>
      <w:r w:rsidR="0058722A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 Сазановского сельсовета</w:t>
      </w: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r w:rsidR="00501589"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Пристенского</w:t>
      </w: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 района Курской области муниципальной услуги  «</w:t>
      </w:r>
      <w:r w:rsidR="00B85AA5" w:rsidRPr="00B85AA5">
        <w:rPr>
          <w:rFonts w:ascii="Times New Roman" w:hAnsi="Times New Roman" w:cs="Times New Roman"/>
          <w:bCs/>
          <w:color w:val="auto"/>
          <w:sz w:val="28"/>
          <w:szCs w:val="28"/>
        </w:rPr>
        <w:t>Перераспределение земель и земельных участков, находящихся в муниципальной собственности или государственная собственность на которые не разграничена, и земельных участков находящихся в частной собственности</w:t>
      </w: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zh-CN"/>
        </w:rPr>
        <w:t>»</w:t>
      </w:r>
      <w:r w:rsidR="00501589"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zh-CN"/>
        </w:rPr>
        <w:t xml:space="preserve"> </w:t>
      </w: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(далее – проект административного регламента) подготовлено </w:t>
      </w:r>
      <w:r w:rsidR="00501589" w:rsidRPr="00B85AA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отделом юридического сопровождения, муниципальных услуг, защиты информации и ИКТ Администрации</w:t>
      </w:r>
      <w:r w:rsidR="0058722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Сазановского сельсовета</w:t>
      </w:r>
      <w:r w:rsidR="00501589" w:rsidRPr="00B85AA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Пристенского района Курской области</w:t>
      </w: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.</w:t>
      </w:r>
    </w:p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Экспертиза проекта административного регламента проводилась на предмет соответствия требований, предъявляемых к нему Федеральным </w:t>
      </w:r>
      <w:r w:rsid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законом Российской Федерации от</w:t>
      </w:r>
      <w:r w:rsidR="003862C0"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 </w:t>
      </w: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По итогам сообщаем следующее.</w:t>
      </w:r>
    </w:p>
    <w:p w:rsidR="00501589" w:rsidRPr="00B85AA5" w:rsidRDefault="00501589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Разработчиком проекта административного регламента является отдел агрономии, земельных и имущественных правоотношений Администрации</w:t>
      </w:r>
      <w:r w:rsidR="0058722A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Сазановского сельсовета</w:t>
      </w:r>
      <w:r w:rsidRPr="00B85AA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 Пристенского района Курской области</w:t>
      </w:r>
      <w:r w:rsidR="00D13A11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.</w:t>
      </w:r>
    </w:p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Для проведения экспертизы представлены:</w:t>
      </w:r>
    </w:p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 xml:space="preserve">- </w:t>
      </w:r>
      <w:r w:rsidR="00501589" w:rsidRPr="00B85AA5">
        <w:rPr>
          <w:rFonts w:ascii="Times New Roman" w:hAnsi="Times New Roman" w:cs="Times New Roman"/>
          <w:color w:val="auto"/>
          <w:sz w:val="28"/>
          <w:szCs w:val="28"/>
        </w:rPr>
        <w:t>проект постановления об утверждении административного регламента</w:t>
      </w: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;</w:t>
      </w:r>
    </w:p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- проект административного регламента;</w:t>
      </w:r>
    </w:p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- пояснительная записка к проекту административного регламента.</w:t>
      </w:r>
    </w:p>
    <w:p w:rsidR="00501589" w:rsidRPr="00B85AA5" w:rsidRDefault="00501589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5AA5">
        <w:rPr>
          <w:rFonts w:ascii="Times New Roman" w:hAnsi="Times New Roman" w:cs="Times New Roman"/>
          <w:color w:val="auto"/>
          <w:sz w:val="28"/>
          <w:szCs w:val="28"/>
        </w:rPr>
        <w:t>Администрацией обеспечено размещение проекта административного регламента  на официальном сайте Администрации</w:t>
      </w:r>
      <w:r w:rsidR="0058722A">
        <w:rPr>
          <w:rFonts w:ascii="Times New Roman" w:hAnsi="Times New Roman" w:cs="Times New Roman"/>
          <w:color w:val="auto"/>
          <w:sz w:val="28"/>
          <w:szCs w:val="28"/>
        </w:rPr>
        <w:t xml:space="preserve"> Сазановского сельсовета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 xml:space="preserve"> Пристенского района Курской области в разделе Муниципальные правовые акты – Административная реформа и муниципальные услуги - </w:t>
      </w:r>
      <w:r w:rsidRPr="00B85AA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Проекты административных регламентов Администрации </w:t>
      </w:r>
      <w:r w:rsidR="0058722A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Сазановского сельсовета </w:t>
      </w:r>
      <w:r w:rsidRPr="00B85AA5">
        <w:rPr>
          <w:rStyle w:val="a8"/>
          <w:rFonts w:ascii="Times New Roman" w:hAnsi="Times New Roman" w:cs="Times New Roman"/>
          <w:b w:val="0"/>
          <w:color w:val="auto"/>
          <w:sz w:val="28"/>
          <w:szCs w:val="28"/>
        </w:rPr>
        <w:t xml:space="preserve">Пристенского района» 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>в информационно-коммуникационной сети "Интернет"  «</w:t>
      </w:r>
      <w:r w:rsidR="0058722A">
        <w:rPr>
          <w:rFonts w:ascii="Times New Roman" w:hAnsi="Times New Roman" w:cs="Times New Roman"/>
          <w:color w:val="auto"/>
          <w:sz w:val="28"/>
          <w:szCs w:val="28"/>
        </w:rPr>
        <w:t>27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r w:rsidR="00B85AA5" w:rsidRPr="00B85AA5">
        <w:rPr>
          <w:rFonts w:ascii="Times New Roman" w:hAnsi="Times New Roman" w:cs="Times New Roman"/>
          <w:color w:val="auto"/>
          <w:sz w:val="28"/>
          <w:szCs w:val="28"/>
        </w:rPr>
        <w:t>февраля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 xml:space="preserve"> 201</w:t>
      </w:r>
      <w:r w:rsidR="00B85AA5" w:rsidRPr="00B85AA5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 xml:space="preserve"> года с указанием срока проведения независимой экспертизы </w:t>
      </w:r>
      <w:r w:rsidR="00D13A11">
        <w:rPr>
          <w:rFonts w:ascii="Times New Roman" w:hAnsi="Times New Roman" w:cs="Times New Roman"/>
          <w:color w:val="auto"/>
          <w:sz w:val="28"/>
          <w:szCs w:val="28"/>
        </w:rPr>
        <w:t xml:space="preserve">не более 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>30 дней с момента опубликования проекта</w:t>
      </w:r>
      <w:r w:rsidR="00D13A1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4528A" w:rsidRPr="00B85AA5" w:rsidRDefault="00D4528A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За  отмеченный  период  заключений   независимой  экспертизы  на проект  административного  регламента  не   поступало.</w:t>
      </w:r>
    </w:p>
    <w:p w:rsidR="008112F9" w:rsidRPr="00B85AA5" w:rsidRDefault="008112F9" w:rsidP="00B85AA5">
      <w:pPr>
        <w:tabs>
          <w:tab w:val="clear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en-US"/>
        </w:rPr>
        <w:t>Замечания на проект административного регламента:</w:t>
      </w:r>
    </w:p>
    <w:p w:rsidR="00501589" w:rsidRPr="00B85AA5" w:rsidRDefault="00B85AA5" w:rsidP="00B85AA5">
      <w:pPr>
        <w:pStyle w:val="a9"/>
        <w:numPr>
          <w:ilvl w:val="0"/>
          <w:numId w:val="8"/>
        </w:numPr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5AA5">
        <w:rPr>
          <w:rFonts w:ascii="Times New Roman" w:hAnsi="Times New Roman" w:cs="Times New Roman"/>
          <w:color w:val="auto"/>
          <w:sz w:val="28"/>
          <w:szCs w:val="28"/>
        </w:rPr>
        <w:lastRenderedPageBreak/>
        <w:t>В первом пункте подраздела 2.3. слова «</w:t>
      </w:r>
      <w:r w:rsidRPr="00B85AA5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направляет э</w:t>
      </w:r>
      <w:r w:rsidR="00D13A11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то решение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>» заменить словами «</w:t>
      </w:r>
      <w:r w:rsidRPr="00B85AA5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направление этого решения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D13A1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85AA5" w:rsidRPr="00B85AA5" w:rsidRDefault="00B85AA5" w:rsidP="00B85AA5">
      <w:pPr>
        <w:pStyle w:val="a9"/>
        <w:numPr>
          <w:ilvl w:val="0"/>
          <w:numId w:val="8"/>
        </w:numPr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5AA5">
        <w:rPr>
          <w:rFonts w:ascii="Times New Roman" w:hAnsi="Times New Roman" w:cs="Times New Roman"/>
          <w:color w:val="auto"/>
          <w:sz w:val="28"/>
          <w:szCs w:val="28"/>
        </w:rPr>
        <w:t>Абзац первый подраздела 2.10. изл</w:t>
      </w:r>
      <w:r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>жить в следующей редакции:</w:t>
      </w:r>
    </w:p>
    <w:p w:rsidR="00A01A18" w:rsidRDefault="00B85AA5" w:rsidP="00A01A18">
      <w:pPr>
        <w:pStyle w:val="a9"/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A01A18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A01A18" w:rsidRPr="00A01A18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Предоставление муниципальной услуги приостанавливается  в случае </w:t>
      </w:r>
      <w:r w:rsidR="00A01A18" w:rsidRPr="00A01A1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отсутствия в государственном кадастре недвижимости сведений о местоположении границ земельного участка, который находится в государственной или муниципальной собственности и в отношении которого осуществляется перераспределение</w:t>
      </w:r>
      <w:r w:rsidR="00A01A18" w:rsidRPr="00A01A1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A01A18" w:rsidRPr="00A01A18">
        <w:rPr>
          <w:rFonts w:ascii="Times New Roman" w:hAnsi="Times New Roman" w:cs="Times New Roman"/>
          <w:color w:val="auto"/>
          <w:sz w:val="28"/>
          <w:szCs w:val="28"/>
        </w:rPr>
        <w:t>Администрация принимает решение о приостановлении срока рассмотрения поданного заявления, оформляемое в виде письма, и направляет его заявителю</w:t>
      </w:r>
      <w:r w:rsidRPr="00A01A1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  <w:r w:rsidR="00A01A1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B85AA5" w:rsidRPr="00A01A18" w:rsidRDefault="00A01A18" w:rsidP="00A01A18">
      <w:pPr>
        <w:pStyle w:val="a9"/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01A1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Срок приостановления услуги – до момента получения сведений о постановке земельного участка на государственный кадастровый учет.</w:t>
      </w:r>
      <w:r w:rsidR="00B85AA5" w:rsidRPr="00A01A18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B85AA5" w:rsidRPr="00B85AA5" w:rsidRDefault="00B85AA5" w:rsidP="00A01A18">
      <w:pPr>
        <w:pStyle w:val="a9"/>
        <w:numPr>
          <w:ilvl w:val="0"/>
          <w:numId w:val="9"/>
        </w:numPr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01A18">
        <w:rPr>
          <w:rFonts w:ascii="Times New Roman" w:hAnsi="Times New Roman" w:cs="Times New Roman"/>
          <w:color w:val="auto"/>
          <w:sz w:val="28"/>
          <w:szCs w:val="28"/>
        </w:rPr>
        <w:t>Пункт 4) подраздела 2.10. дополнить словами «,</w:t>
      </w:r>
      <w:r w:rsidRPr="00A01A1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за исключением случаев, если такое перераспределение осуществляется в соответствии с проектом межевания территории с земельными участками, предназначенными для строительства, реконструкции и (или) эксплуатации (далее также - размещение) объектов морского транспорта, внутреннего водного транспорта, воздушного транспорта, сооружений навигационного</w:t>
      </w:r>
      <w:r w:rsidRPr="00B85AA5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обеспечения воздушного движения и судоходства, объектов инфраструктуры железнодорожного транспорта общего пользования, а также автомобильных дорог федерального значения, регионального значения, межмуниципального значения или местного значения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D13A1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85AA5" w:rsidRPr="00B85AA5" w:rsidRDefault="00B85AA5" w:rsidP="00B85AA5">
      <w:pPr>
        <w:pStyle w:val="a9"/>
        <w:numPr>
          <w:ilvl w:val="0"/>
          <w:numId w:val="9"/>
        </w:numPr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5AA5">
        <w:rPr>
          <w:rFonts w:ascii="Times New Roman" w:hAnsi="Times New Roman" w:cs="Times New Roman"/>
          <w:color w:val="auto"/>
          <w:sz w:val="28"/>
          <w:szCs w:val="28"/>
        </w:rPr>
        <w:t>В пункте 10) подраздела 2.10. слова «О государственном кадастре недвижимости» заменить словами «</w:t>
      </w:r>
      <w:r w:rsidRPr="00B85AA5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О государственной регистрации недвижимости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D13A1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85AA5" w:rsidRPr="00B85AA5" w:rsidRDefault="00B85AA5" w:rsidP="00B85AA5">
      <w:pPr>
        <w:pStyle w:val="a9"/>
        <w:numPr>
          <w:ilvl w:val="0"/>
          <w:numId w:val="9"/>
        </w:numPr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5AA5">
        <w:rPr>
          <w:rFonts w:ascii="Times New Roman" w:hAnsi="Times New Roman" w:cs="Times New Roman"/>
          <w:color w:val="auto"/>
          <w:sz w:val="28"/>
          <w:szCs w:val="28"/>
        </w:rPr>
        <w:t>Пункт 4) подраздела 3.2. изложить в следующей редакции:</w:t>
      </w:r>
    </w:p>
    <w:p w:rsidR="00B85AA5" w:rsidRPr="00B85AA5" w:rsidRDefault="00B85AA5" w:rsidP="00B85AA5">
      <w:pPr>
        <w:pStyle w:val="a9"/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«передает пакет документов сотруднику Администрации, ответственному за регистрацию входящей корреспонденции для внесения записи о приеме заявления в Журнал регистрации входящей корреспонденции»</w:t>
      </w:r>
      <w:r w:rsidR="00D13A1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.</w:t>
      </w:r>
    </w:p>
    <w:p w:rsidR="00B85AA5" w:rsidRPr="00B85AA5" w:rsidRDefault="00B85AA5" w:rsidP="00B85AA5">
      <w:pPr>
        <w:pStyle w:val="a9"/>
        <w:numPr>
          <w:ilvl w:val="0"/>
          <w:numId w:val="9"/>
        </w:numPr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left="0"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B85AA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В первом абзаце подраздела 5.1. слова «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>, многофункционального центра, работника многофункционального центра</w:t>
      </w:r>
      <w:r w:rsidRPr="00B85AA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» исключить</w:t>
      </w:r>
      <w:r w:rsidR="00D13A11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.</w:t>
      </w:r>
    </w:p>
    <w:p w:rsidR="00B85AA5" w:rsidRPr="00B85AA5" w:rsidRDefault="00B85AA5" w:rsidP="00B85AA5">
      <w:pPr>
        <w:pStyle w:val="a9"/>
        <w:numPr>
          <w:ilvl w:val="0"/>
          <w:numId w:val="9"/>
        </w:numPr>
        <w:tabs>
          <w:tab w:val="clear" w:pos="4677"/>
          <w:tab w:val="left" w:pos="1134"/>
          <w:tab w:val="center" w:pos="4395"/>
          <w:tab w:val="center" w:pos="6662"/>
          <w:tab w:val="left" w:pos="7974"/>
        </w:tabs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85AA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В четвертом абзаце подраздела 5.2. слова «</w:t>
      </w:r>
      <w:r w:rsidRPr="00B85AA5">
        <w:rPr>
          <w:rFonts w:ascii="Times New Roman" w:hAnsi="Times New Roman" w:cs="Times New Roman"/>
          <w:color w:val="auto"/>
          <w:sz w:val="28"/>
          <w:szCs w:val="28"/>
        </w:rPr>
        <w:t>; первый заместитель Главы администрации Пристенского района Курской области</w:t>
      </w:r>
      <w:r w:rsidRPr="00B85AA5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» исключить.</w:t>
      </w:r>
    </w:p>
    <w:p w:rsidR="00B85AA5" w:rsidRDefault="00B85AA5" w:rsidP="00B85AA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01589" w:rsidRPr="00B85AA5" w:rsidRDefault="00501589" w:rsidP="00B85AA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85AA5">
        <w:rPr>
          <w:rFonts w:ascii="Times New Roman" w:hAnsi="Times New Roman" w:cs="Times New Roman"/>
          <w:bCs/>
          <w:color w:val="auto"/>
          <w:sz w:val="28"/>
          <w:szCs w:val="28"/>
        </w:rPr>
        <w:t>Вывод: проект административного регламента требует доработки в соответствии с вышеперечисленными замечаниями.</w:t>
      </w:r>
    </w:p>
    <w:p w:rsidR="00501589" w:rsidRPr="00B85AA5" w:rsidRDefault="00501589" w:rsidP="00B85AA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01589" w:rsidRPr="00B85AA5" w:rsidRDefault="00501589" w:rsidP="00B85AA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58722A" w:rsidRPr="007B6AE0" w:rsidRDefault="0058722A" w:rsidP="00587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E0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Чернышова.Е.А</w:t>
      </w:r>
    </w:p>
    <w:p w:rsidR="0058722A" w:rsidRPr="007B6AE0" w:rsidRDefault="0058722A" w:rsidP="00587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22A" w:rsidRPr="007B6AE0" w:rsidRDefault="0058722A" w:rsidP="00587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22A" w:rsidRPr="007B6AE0" w:rsidRDefault="0058722A" w:rsidP="00587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22A" w:rsidRDefault="0058722A" w:rsidP="00587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E0">
        <w:rPr>
          <w:rFonts w:ascii="Times New Roman" w:hAnsi="Times New Roman" w:cs="Times New Roman"/>
          <w:sz w:val="28"/>
          <w:szCs w:val="28"/>
        </w:rPr>
        <w:t>Ф.И.О. исполнителя</w:t>
      </w:r>
      <w:r w:rsidRPr="008702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Чернышова.Е.А</w:t>
      </w:r>
      <w:r w:rsidRPr="008702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22A" w:rsidRPr="007B6AE0" w:rsidRDefault="0058722A" w:rsidP="005872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E0">
        <w:rPr>
          <w:rFonts w:ascii="Times New Roman" w:hAnsi="Times New Roman" w:cs="Times New Roman"/>
          <w:sz w:val="28"/>
          <w:szCs w:val="28"/>
        </w:rPr>
        <w:lastRenderedPageBreak/>
        <w:t>Телефон исполнителя</w:t>
      </w:r>
      <w:r>
        <w:rPr>
          <w:rFonts w:ascii="Times New Roman" w:hAnsi="Times New Roman" w:cs="Times New Roman"/>
          <w:sz w:val="28"/>
          <w:szCs w:val="28"/>
        </w:rPr>
        <w:t>: 8(47134) 3-34-36</w:t>
      </w:r>
    </w:p>
    <w:p w:rsidR="0058722A" w:rsidRPr="007B6AE0" w:rsidRDefault="0058722A" w:rsidP="0058722A">
      <w:pPr>
        <w:spacing w:after="0"/>
        <w:ind w:firstLine="600"/>
        <w:contextualSpacing/>
        <w:rPr>
          <w:rFonts w:ascii="Times New Roman" w:hAnsi="Times New Roman" w:cs="Times New Roman"/>
          <w:sz w:val="28"/>
          <w:szCs w:val="28"/>
        </w:rPr>
      </w:pPr>
    </w:p>
    <w:p w:rsidR="00713140" w:rsidRPr="00D13A11" w:rsidRDefault="00713140" w:rsidP="0058722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28"/>
        </w:rPr>
      </w:pPr>
    </w:p>
    <w:sectPr w:rsidR="00713140" w:rsidRPr="00D13A11" w:rsidSect="003862C0">
      <w:headerReference w:type="default" r:id="rId8"/>
      <w:pgSz w:w="11906" w:h="16838"/>
      <w:pgMar w:top="1134" w:right="1247" w:bottom="1134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F14" w:rsidRDefault="00FB0F14" w:rsidP="003378B2">
      <w:pPr>
        <w:spacing w:after="0" w:line="240" w:lineRule="auto"/>
      </w:pPr>
      <w:r>
        <w:separator/>
      </w:r>
    </w:p>
  </w:endnote>
  <w:endnote w:type="continuationSeparator" w:id="1">
    <w:p w:rsidR="00FB0F14" w:rsidRDefault="00FB0F14" w:rsidP="0033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F14" w:rsidRDefault="00FB0F14" w:rsidP="003378B2">
      <w:pPr>
        <w:spacing w:after="0" w:line="240" w:lineRule="auto"/>
      </w:pPr>
      <w:r>
        <w:separator/>
      </w:r>
    </w:p>
  </w:footnote>
  <w:footnote w:type="continuationSeparator" w:id="1">
    <w:p w:rsidR="00FB0F14" w:rsidRDefault="00FB0F14" w:rsidP="00337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969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62C0" w:rsidRPr="003862C0" w:rsidRDefault="00C461A7">
        <w:pPr>
          <w:pStyle w:val="a9"/>
          <w:jc w:val="center"/>
          <w:rPr>
            <w:rFonts w:ascii="Times New Roman" w:hAnsi="Times New Roman" w:cs="Times New Roman"/>
          </w:rPr>
        </w:pPr>
        <w:r w:rsidRPr="003862C0">
          <w:rPr>
            <w:rFonts w:ascii="Times New Roman" w:hAnsi="Times New Roman" w:cs="Times New Roman"/>
          </w:rPr>
          <w:fldChar w:fldCharType="begin"/>
        </w:r>
        <w:r w:rsidR="003862C0" w:rsidRPr="003862C0">
          <w:rPr>
            <w:rFonts w:ascii="Times New Roman" w:hAnsi="Times New Roman" w:cs="Times New Roman"/>
          </w:rPr>
          <w:instrText>PAGE   \* MERGEFORMAT</w:instrText>
        </w:r>
        <w:r w:rsidRPr="003862C0">
          <w:rPr>
            <w:rFonts w:ascii="Times New Roman" w:hAnsi="Times New Roman" w:cs="Times New Roman"/>
          </w:rPr>
          <w:fldChar w:fldCharType="separate"/>
        </w:r>
        <w:r w:rsidR="0058722A">
          <w:rPr>
            <w:rFonts w:ascii="Times New Roman" w:hAnsi="Times New Roman" w:cs="Times New Roman"/>
            <w:noProof/>
          </w:rPr>
          <w:t>2</w:t>
        </w:r>
        <w:r w:rsidRPr="003862C0">
          <w:rPr>
            <w:rFonts w:ascii="Times New Roman" w:hAnsi="Times New Roman" w:cs="Times New Roman"/>
          </w:rPr>
          <w:fldChar w:fldCharType="end"/>
        </w:r>
      </w:p>
    </w:sdtContent>
  </w:sdt>
  <w:p w:rsidR="003862C0" w:rsidRDefault="003862C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5A4"/>
    <w:multiLevelType w:val="hybridMultilevel"/>
    <w:tmpl w:val="8FECD598"/>
    <w:lvl w:ilvl="0" w:tplc="A732C608">
      <w:start w:val="1"/>
      <w:numFmt w:val="decimal"/>
      <w:lvlText w:val="%1."/>
      <w:lvlJc w:val="left"/>
      <w:pPr>
        <w:ind w:left="234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6E4C02"/>
    <w:multiLevelType w:val="hybridMultilevel"/>
    <w:tmpl w:val="7DBC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71A95"/>
    <w:multiLevelType w:val="hybridMultilevel"/>
    <w:tmpl w:val="ECD2D9B2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>
    <w:nsid w:val="23187CFC"/>
    <w:multiLevelType w:val="hybridMultilevel"/>
    <w:tmpl w:val="21424400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>
    <w:nsid w:val="5A2F0C2D"/>
    <w:multiLevelType w:val="hybridMultilevel"/>
    <w:tmpl w:val="8FF8C35C"/>
    <w:lvl w:ilvl="0" w:tplc="090EC7E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E7164EC"/>
    <w:multiLevelType w:val="hybridMultilevel"/>
    <w:tmpl w:val="931AAF2C"/>
    <w:lvl w:ilvl="0" w:tplc="999C9B7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FB27CA4"/>
    <w:multiLevelType w:val="hybridMultilevel"/>
    <w:tmpl w:val="27508558"/>
    <w:lvl w:ilvl="0" w:tplc="62D4D92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7893B56"/>
    <w:multiLevelType w:val="hybridMultilevel"/>
    <w:tmpl w:val="E9CE49A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>
    <w:nsid w:val="76D7702A"/>
    <w:multiLevelType w:val="hybridMultilevel"/>
    <w:tmpl w:val="BAD059BA"/>
    <w:lvl w:ilvl="0" w:tplc="D86C5B0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A4629E5"/>
    <w:multiLevelType w:val="hybridMultilevel"/>
    <w:tmpl w:val="6BEEEAB4"/>
    <w:lvl w:ilvl="0" w:tplc="114ACA6E">
      <w:start w:val="1"/>
      <w:numFmt w:val="decimal"/>
      <w:lvlText w:val="%1)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0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19A"/>
    <w:rsid w:val="00005610"/>
    <w:rsid w:val="00027890"/>
    <w:rsid w:val="000466FA"/>
    <w:rsid w:val="000507B3"/>
    <w:rsid w:val="000532CB"/>
    <w:rsid w:val="000644D2"/>
    <w:rsid w:val="000719EC"/>
    <w:rsid w:val="00075791"/>
    <w:rsid w:val="000759E5"/>
    <w:rsid w:val="00086273"/>
    <w:rsid w:val="00095542"/>
    <w:rsid w:val="000B03DE"/>
    <w:rsid w:val="000B4979"/>
    <w:rsid w:val="000C7664"/>
    <w:rsid w:val="000D03AC"/>
    <w:rsid w:val="000D06BD"/>
    <w:rsid w:val="000D3820"/>
    <w:rsid w:val="000D5EE1"/>
    <w:rsid w:val="000E6ABE"/>
    <w:rsid w:val="000E6EB5"/>
    <w:rsid w:val="001019C3"/>
    <w:rsid w:val="00120749"/>
    <w:rsid w:val="00124947"/>
    <w:rsid w:val="00125999"/>
    <w:rsid w:val="00137566"/>
    <w:rsid w:val="00162EDF"/>
    <w:rsid w:val="00181F74"/>
    <w:rsid w:val="001820D0"/>
    <w:rsid w:val="00194A14"/>
    <w:rsid w:val="001A4B70"/>
    <w:rsid w:val="001B4D8D"/>
    <w:rsid w:val="001B689E"/>
    <w:rsid w:val="001B6959"/>
    <w:rsid w:val="001C2391"/>
    <w:rsid w:val="001C5544"/>
    <w:rsid w:val="001C7F93"/>
    <w:rsid w:val="001D75C3"/>
    <w:rsid w:val="00200F89"/>
    <w:rsid w:val="0020362E"/>
    <w:rsid w:val="00205E56"/>
    <w:rsid w:val="002373B4"/>
    <w:rsid w:val="0026306B"/>
    <w:rsid w:val="002650F2"/>
    <w:rsid w:val="00267014"/>
    <w:rsid w:val="002870CE"/>
    <w:rsid w:val="00290D41"/>
    <w:rsid w:val="002A38D1"/>
    <w:rsid w:val="002A538A"/>
    <w:rsid w:val="002B4750"/>
    <w:rsid w:val="002B68C3"/>
    <w:rsid w:val="002D7263"/>
    <w:rsid w:val="002E0FF8"/>
    <w:rsid w:val="00300C16"/>
    <w:rsid w:val="0031228F"/>
    <w:rsid w:val="00312406"/>
    <w:rsid w:val="00320F4F"/>
    <w:rsid w:val="003378B2"/>
    <w:rsid w:val="00342E42"/>
    <w:rsid w:val="00345AEC"/>
    <w:rsid w:val="00346992"/>
    <w:rsid w:val="00346B4C"/>
    <w:rsid w:val="00352ACD"/>
    <w:rsid w:val="00377109"/>
    <w:rsid w:val="00381872"/>
    <w:rsid w:val="003842F7"/>
    <w:rsid w:val="003862C0"/>
    <w:rsid w:val="00390CC8"/>
    <w:rsid w:val="003959CD"/>
    <w:rsid w:val="00395DC3"/>
    <w:rsid w:val="003B13F3"/>
    <w:rsid w:val="003B7087"/>
    <w:rsid w:val="003C5792"/>
    <w:rsid w:val="003C59D0"/>
    <w:rsid w:val="003C7004"/>
    <w:rsid w:val="003F306A"/>
    <w:rsid w:val="00407996"/>
    <w:rsid w:val="00416CBA"/>
    <w:rsid w:val="00420125"/>
    <w:rsid w:val="00420C71"/>
    <w:rsid w:val="0042219A"/>
    <w:rsid w:val="00425AF9"/>
    <w:rsid w:val="0044473B"/>
    <w:rsid w:val="00456BD7"/>
    <w:rsid w:val="00457E84"/>
    <w:rsid w:val="00470121"/>
    <w:rsid w:val="0047448C"/>
    <w:rsid w:val="00474B29"/>
    <w:rsid w:val="00484536"/>
    <w:rsid w:val="00485B31"/>
    <w:rsid w:val="00486BFC"/>
    <w:rsid w:val="00495A23"/>
    <w:rsid w:val="004A08CD"/>
    <w:rsid w:val="004A1297"/>
    <w:rsid w:val="004B05AF"/>
    <w:rsid w:val="004C6BF3"/>
    <w:rsid w:val="004D17E1"/>
    <w:rsid w:val="004D7253"/>
    <w:rsid w:val="004F2A2D"/>
    <w:rsid w:val="004F2DC3"/>
    <w:rsid w:val="004F3DB3"/>
    <w:rsid w:val="00501589"/>
    <w:rsid w:val="005050F0"/>
    <w:rsid w:val="005407EC"/>
    <w:rsid w:val="00556204"/>
    <w:rsid w:val="0056151E"/>
    <w:rsid w:val="005667FB"/>
    <w:rsid w:val="005761DC"/>
    <w:rsid w:val="0058722A"/>
    <w:rsid w:val="005A1D6B"/>
    <w:rsid w:val="005B61CB"/>
    <w:rsid w:val="005C32AF"/>
    <w:rsid w:val="005C3641"/>
    <w:rsid w:val="005D275F"/>
    <w:rsid w:val="005E031D"/>
    <w:rsid w:val="005F44B8"/>
    <w:rsid w:val="005F7204"/>
    <w:rsid w:val="00602E54"/>
    <w:rsid w:val="00605471"/>
    <w:rsid w:val="00623E38"/>
    <w:rsid w:val="0063483B"/>
    <w:rsid w:val="00641186"/>
    <w:rsid w:val="00642205"/>
    <w:rsid w:val="006457AB"/>
    <w:rsid w:val="006635CA"/>
    <w:rsid w:val="00680CBD"/>
    <w:rsid w:val="00691CCA"/>
    <w:rsid w:val="006A5880"/>
    <w:rsid w:val="006B6152"/>
    <w:rsid w:val="006D1FFD"/>
    <w:rsid w:val="006D3643"/>
    <w:rsid w:val="006F04A6"/>
    <w:rsid w:val="00702245"/>
    <w:rsid w:val="00702E97"/>
    <w:rsid w:val="00713140"/>
    <w:rsid w:val="00715592"/>
    <w:rsid w:val="007661F6"/>
    <w:rsid w:val="00777C23"/>
    <w:rsid w:val="007800BD"/>
    <w:rsid w:val="0078523D"/>
    <w:rsid w:val="00787BE1"/>
    <w:rsid w:val="00790E2C"/>
    <w:rsid w:val="00796E92"/>
    <w:rsid w:val="007A2FE0"/>
    <w:rsid w:val="007A3D7F"/>
    <w:rsid w:val="007C33B5"/>
    <w:rsid w:val="007C3EC1"/>
    <w:rsid w:val="007D5FA7"/>
    <w:rsid w:val="007E04ED"/>
    <w:rsid w:val="007E1EB7"/>
    <w:rsid w:val="007E510B"/>
    <w:rsid w:val="008049DB"/>
    <w:rsid w:val="008112F9"/>
    <w:rsid w:val="00813FA5"/>
    <w:rsid w:val="00833AEC"/>
    <w:rsid w:val="00842C3A"/>
    <w:rsid w:val="008437E1"/>
    <w:rsid w:val="00850013"/>
    <w:rsid w:val="00864BD0"/>
    <w:rsid w:val="00864F9D"/>
    <w:rsid w:val="00867B70"/>
    <w:rsid w:val="00872A3E"/>
    <w:rsid w:val="00873826"/>
    <w:rsid w:val="00876F5E"/>
    <w:rsid w:val="00877684"/>
    <w:rsid w:val="00885052"/>
    <w:rsid w:val="008860C5"/>
    <w:rsid w:val="00892860"/>
    <w:rsid w:val="008A59D5"/>
    <w:rsid w:val="008B6324"/>
    <w:rsid w:val="008D2076"/>
    <w:rsid w:val="0091304C"/>
    <w:rsid w:val="00915E1B"/>
    <w:rsid w:val="00931528"/>
    <w:rsid w:val="0094663D"/>
    <w:rsid w:val="009510AB"/>
    <w:rsid w:val="00953EDA"/>
    <w:rsid w:val="009606B6"/>
    <w:rsid w:val="00972308"/>
    <w:rsid w:val="0097661E"/>
    <w:rsid w:val="00981FC6"/>
    <w:rsid w:val="00984110"/>
    <w:rsid w:val="00985106"/>
    <w:rsid w:val="0098683F"/>
    <w:rsid w:val="009A6D54"/>
    <w:rsid w:val="009A6FCD"/>
    <w:rsid w:val="009C308B"/>
    <w:rsid w:val="009D10B6"/>
    <w:rsid w:val="009D2E0D"/>
    <w:rsid w:val="009D566D"/>
    <w:rsid w:val="009E2D2B"/>
    <w:rsid w:val="00A01A18"/>
    <w:rsid w:val="00A021D0"/>
    <w:rsid w:val="00A17B5A"/>
    <w:rsid w:val="00A33A75"/>
    <w:rsid w:val="00A420A0"/>
    <w:rsid w:val="00A44A18"/>
    <w:rsid w:val="00A60A8E"/>
    <w:rsid w:val="00A61DBE"/>
    <w:rsid w:val="00A7045B"/>
    <w:rsid w:val="00A73512"/>
    <w:rsid w:val="00A73E2D"/>
    <w:rsid w:val="00A942B5"/>
    <w:rsid w:val="00AB2757"/>
    <w:rsid w:val="00AB2BA3"/>
    <w:rsid w:val="00AB56FF"/>
    <w:rsid w:val="00AC42E1"/>
    <w:rsid w:val="00AE49DB"/>
    <w:rsid w:val="00AE4AD7"/>
    <w:rsid w:val="00B055B6"/>
    <w:rsid w:val="00B118B5"/>
    <w:rsid w:val="00B15D30"/>
    <w:rsid w:val="00B2778E"/>
    <w:rsid w:val="00B343DF"/>
    <w:rsid w:val="00B52928"/>
    <w:rsid w:val="00B57750"/>
    <w:rsid w:val="00B7437D"/>
    <w:rsid w:val="00B80B30"/>
    <w:rsid w:val="00B85AA5"/>
    <w:rsid w:val="00BB17EE"/>
    <w:rsid w:val="00BB6AC6"/>
    <w:rsid w:val="00BB7EA8"/>
    <w:rsid w:val="00BC2B15"/>
    <w:rsid w:val="00BC478C"/>
    <w:rsid w:val="00BD744D"/>
    <w:rsid w:val="00BF47CA"/>
    <w:rsid w:val="00BF69DA"/>
    <w:rsid w:val="00C03415"/>
    <w:rsid w:val="00C04731"/>
    <w:rsid w:val="00C155FA"/>
    <w:rsid w:val="00C16A52"/>
    <w:rsid w:val="00C23723"/>
    <w:rsid w:val="00C26BD0"/>
    <w:rsid w:val="00C306BA"/>
    <w:rsid w:val="00C32094"/>
    <w:rsid w:val="00C376CA"/>
    <w:rsid w:val="00C461A7"/>
    <w:rsid w:val="00C5781F"/>
    <w:rsid w:val="00C83704"/>
    <w:rsid w:val="00CA1F3F"/>
    <w:rsid w:val="00CA20F9"/>
    <w:rsid w:val="00CB1644"/>
    <w:rsid w:val="00CD0FFE"/>
    <w:rsid w:val="00CD14E5"/>
    <w:rsid w:val="00CD5F19"/>
    <w:rsid w:val="00CE0522"/>
    <w:rsid w:val="00CE0B06"/>
    <w:rsid w:val="00CE15D5"/>
    <w:rsid w:val="00CE7295"/>
    <w:rsid w:val="00D07FC6"/>
    <w:rsid w:val="00D13A11"/>
    <w:rsid w:val="00D27A4E"/>
    <w:rsid w:val="00D44846"/>
    <w:rsid w:val="00D4528A"/>
    <w:rsid w:val="00D57C1D"/>
    <w:rsid w:val="00D63ECC"/>
    <w:rsid w:val="00D67E0D"/>
    <w:rsid w:val="00D841B4"/>
    <w:rsid w:val="00D872B9"/>
    <w:rsid w:val="00D94151"/>
    <w:rsid w:val="00DB4C21"/>
    <w:rsid w:val="00DB6C56"/>
    <w:rsid w:val="00DC70EB"/>
    <w:rsid w:val="00DC7216"/>
    <w:rsid w:val="00DD35AC"/>
    <w:rsid w:val="00DF3982"/>
    <w:rsid w:val="00E124C2"/>
    <w:rsid w:val="00E14C1E"/>
    <w:rsid w:val="00E1699E"/>
    <w:rsid w:val="00E24E96"/>
    <w:rsid w:val="00E31F52"/>
    <w:rsid w:val="00E34182"/>
    <w:rsid w:val="00E407A3"/>
    <w:rsid w:val="00E46AB1"/>
    <w:rsid w:val="00E57F82"/>
    <w:rsid w:val="00E60AD5"/>
    <w:rsid w:val="00E65817"/>
    <w:rsid w:val="00E71EC2"/>
    <w:rsid w:val="00E7583D"/>
    <w:rsid w:val="00E77E10"/>
    <w:rsid w:val="00E90BDF"/>
    <w:rsid w:val="00EA3372"/>
    <w:rsid w:val="00EC27A8"/>
    <w:rsid w:val="00EC4508"/>
    <w:rsid w:val="00EC48AA"/>
    <w:rsid w:val="00ED1C2E"/>
    <w:rsid w:val="00ED7EFE"/>
    <w:rsid w:val="00EE0F85"/>
    <w:rsid w:val="00F11DC8"/>
    <w:rsid w:val="00F34DA4"/>
    <w:rsid w:val="00F438CD"/>
    <w:rsid w:val="00F464F3"/>
    <w:rsid w:val="00F86292"/>
    <w:rsid w:val="00FB0F14"/>
    <w:rsid w:val="00FB34BB"/>
    <w:rsid w:val="00FC030A"/>
    <w:rsid w:val="00FC42A5"/>
    <w:rsid w:val="00FC491C"/>
    <w:rsid w:val="00FC656A"/>
    <w:rsid w:val="00FD0F6B"/>
    <w:rsid w:val="00FD3DBA"/>
    <w:rsid w:val="00FE1113"/>
    <w:rsid w:val="00FE3B74"/>
    <w:rsid w:val="00FF4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  <w:style w:type="paragraph" w:customStyle="1" w:styleId="6">
    <w:name w:val="Знак Знак6 Знак Знак"/>
    <w:basedOn w:val="a"/>
    <w:rsid w:val="003F306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  <w:style w:type="paragraph" w:styleId="ab">
    <w:name w:val="footer"/>
    <w:basedOn w:val="a"/>
    <w:link w:val="ac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5720E-E4D5-474D-8502-8845FC387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4</cp:revision>
  <dcterms:created xsi:type="dcterms:W3CDTF">2019-01-26T09:13:00Z</dcterms:created>
  <dcterms:modified xsi:type="dcterms:W3CDTF">2019-03-04T06:40:00Z</dcterms:modified>
</cp:coreProperties>
</file>