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82" w:rsidRDefault="00DC7682" w:rsidP="00DC7682">
      <w:pPr>
        <w:autoSpaceDE w:val="0"/>
        <w:autoSpaceDN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26887">
        <w:rPr>
          <w:rFonts w:ascii="Times New Roman" w:eastAsia="Times New Roman" w:hAnsi="Times New Roman" w:cs="Times New Roman"/>
          <w:b/>
          <w:sz w:val="32"/>
          <w:szCs w:val="32"/>
        </w:rPr>
        <w:t>СОБРАНИЕ ДЕПУТАТОВ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26887">
        <w:rPr>
          <w:rFonts w:ascii="Times New Roman" w:eastAsia="Times New Roman" w:hAnsi="Times New Roman" w:cs="Times New Roman"/>
          <w:b/>
          <w:sz w:val="32"/>
          <w:szCs w:val="32"/>
        </w:rPr>
        <w:t>САЗАНОВСКОГО СЕЛЬСОВЕТА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26887">
        <w:rPr>
          <w:rFonts w:ascii="Times New Roman" w:eastAsia="Times New Roman" w:hAnsi="Times New Roman" w:cs="Times New Roman"/>
          <w:b/>
          <w:sz w:val="32"/>
          <w:szCs w:val="32"/>
        </w:rPr>
        <w:t>ПРИСТЕНСКОГО РАЙОНА КУРСКОЙ ОБЛАСТИ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FF"/>
          <w:sz w:val="32"/>
          <w:szCs w:val="32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268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РЕШЕНИЕ</w:t>
      </w:r>
    </w:p>
    <w:p w:rsidR="00DC7682" w:rsidRPr="00D26887" w:rsidRDefault="00DC7682" w:rsidP="00DC7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6887">
        <w:rPr>
          <w:rFonts w:ascii="Times New Roman" w:eastAsia="Times New Roman" w:hAnsi="Times New Roman" w:cs="Times New Roman"/>
          <w:b/>
          <w:bCs/>
          <w:sz w:val="32"/>
          <w:szCs w:val="32"/>
        </w:rPr>
        <w:t>от «25» декабря 2023 года                                                           № 25</w:t>
      </w:r>
    </w:p>
    <w:p w:rsidR="00DC7682" w:rsidRPr="00D26887" w:rsidRDefault="00DC7682" w:rsidP="00DC7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C7682" w:rsidRPr="00D26887" w:rsidRDefault="00DC7682" w:rsidP="00DC7682">
      <w:pPr>
        <w:tabs>
          <w:tab w:val="center" w:pos="510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6887">
        <w:rPr>
          <w:rFonts w:ascii="Times New Roman" w:eastAsia="Times New Roman" w:hAnsi="Times New Roman" w:cs="Times New Roman"/>
          <w:b/>
          <w:bCs/>
          <w:sz w:val="32"/>
          <w:szCs w:val="32"/>
        </w:rPr>
        <w:t>О бюджете муниципального образования</w:t>
      </w:r>
    </w:p>
    <w:p w:rsidR="00DC7682" w:rsidRPr="00D26887" w:rsidRDefault="00DC7682" w:rsidP="00DC7682">
      <w:pPr>
        <w:tabs>
          <w:tab w:val="center" w:pos="510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688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«Сазановский сельсовет» </w:t>
      </w:r>
      <w:proofErr w:type="spellStart"/>
      <w:r w:rsidRPr="00D26887">
        <w:rPr>
          <w:rFonts w:ascii="Times New Roman" w:eastAsia="Times New Roman" w:hAnsi="Times New Roman" w:cs="Times New Roman"/>
          <w:b/>
          <w:bCs/>
          <w:sz w:val="32"/>
          <w:szCs w:val="32"/>
        </w:rPr>
        <w:t>Пристенского</w:t>
      </w:r>
      <w:proofErr w:type="spellEnd"/>
      <w:r w:rsidRPr="00D2688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района</w:t>
      </w:r>
    </w:p>
    <w:p w:rsidR="00DC7682" w:rsidRPr="00D26887" w:rsidRDefault="00DC7682" w:rsidP="00DC7682">
      <w:pPr>
        <w:tabs>
          <w:tab w:val="center" w:pos="510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6887">
        <w:rPr>
          <w:rFonts w:ascii="Times New Roman" w:eastAsia="Times New Roman" w:hAnsi="Times New Roman" w:cs="Times New Roman"/>
          <w:b/>
          <w:bCs/>
          <w:sz w:val="32"/>
          <w:szCs w:val="32"/>
        </w:rPr>
        <w:t>Курской области на 2024 год и на плановый период</w:t>
      </w:r>
    </w:p>
    <w:p w:rsidR="00DC7682" w:rsidRPr="00D26887" w:rsidRDefault="00DC7682" w:rsidP="00DC7682">
      <w:pPr>
        <w:tabs>
          <w:tab w:val="center" w:pos="510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6887">
        <w:rPr>
          <w:rFonts w:ascii="Times New Roman" w:eastAsia="Times New Roman" w:hAnsi="Times New Roman" w:cs="Times New Roman"/>
          <w:b/>
          <w:bCs/>
          <w:sz w:val="32"/>
          <w:szCs w:val="32"/>
        </w:rPr>
        <w:t>2025 и 2026годов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Статья 1. Основные характеристики бюджета </w:t>
      </w:r>
      <w:proofErr w:type="spellStart"/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>Сазановского</w:t>
      </w:r>
      <w:proofErr w:type="spellEnd"/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(поселения)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1.Утвердить основные характеристики бюджета поселения на 2024год: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- прогнозируемый общий объем доходов бюджета поселения в сумме 3809711 рублей;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- общий объем расходов бюджета поселения в сумме 3809711 рублей;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-дефицит(профицит) бюджета поселения  на 2024 год в сумме 0 рублей.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2. Утвердить основные характеристики бюджета поселения на 2025 и 2026 годы: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- прогнозируемый общий объем доходов бюджета поселения на 2025 год в сумме 2438218 рублей, на 2026 год в сумме 2581731 рублей;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- общий объем расходов бюджета поселения на 2025 год в сумме 2438218 рублей, в том числе условно утвержденные расходы в сумме 55990рублей, на 2026 год в сумме 2581731 рублей, в том числе условно утвержденные расходы в сумме 118453 рубля;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0273" w:rsidRPr="00D26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887">
        <w:rPr>
          <w:rFonts w:ascii="Times New Roman" w:eastAsia="Times New Roman" w:hAnsi="Times New Roman" w:cs="Times New Roman"/>
          <w:sz w:val="24"/>
          <w:szCs w:val="24"/>
        </w:rPr>
        <w:t>дефицит(профицит) бюджета поселения  на 2025 год в сумме 0 рублей, дефицит(профицит) бюджета поселения  на 2026 год в сумме 0 рублей.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Статья 2. Источники финансирования дефицита местного бюджета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Установить источники финансирования дефицита местного бюджета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- на 2024 год согласно приложению № 1 к настоящему Решению;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- на плановый период 2025 и 2026 годов согласно приложению №2 к настоящему Решению.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Статья 3. Особенности администрирования доходов бюджета </w:t>
      </w:r>
      <w:proofErr w:type="spellStart"/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>Сазановского</w:t>
      </w:r>
      <w:proofErr w:type="spellEnd"/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(поселения) в 2024 году и на плановом периоде 2025 и 2026 годов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>1. Отсрочки и рассрочки по уплате местных налогов, пени и штрафов осуществляются при условии срока их действия в пределах финансового года.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2.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поселения.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3. Установить, что поступающие добровольные взносы и пожертвования (безвозмездные поступления), инициативные платежи в бюджет поселения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>Статья</w:t>
      </w:r>
      <w:r w:rsidRPr="00D26887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 4. </w:t>
      </w:r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>Прогнозируемое поступление доходов бюджета поселения в 2024 год и в плановом периоде 2025 и 2026 годов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7682" w:rsidRPr="00D26887" w:rsidRDefault="00DC7682" w:rsidP="00DC7682">
      <w:pPr>
        <w:tabs>
          <w:tab w:val="center" w:pos="496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прогнозируемое поступление доходов в бюджет поселения </w:t>
      </w:r>
    </w:p>
    <w:p w:rsidR="00DC7682" w:rsidRPr="00D26887" w:rsidRDefault="00DC7682" w:rsidP="00DC7682">
      <w:pPr>
        <w:tabs>
          <w:tab w:val="center" w:pos="49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- в 2024году согласно приложению № 3 к настоящему решению с последующим внесением изменений в настоящее решение;</w:t>
      </w:r>
    </w:p>
    <w:p w:rsidR="00DC7682" w:rsidRPr="00D26887" w:rsidRDefault="00DC7682" w:rsidP="00DC7682">
      <w:pPr>
        <w:tabs>
          <w:tab w:val="center" w:pos="49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-на плановый период 2025 и 2026 годов согласно приложению №4.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>Статья</w:t>
      </w:r>
      <w:r w:rsidRPr="00D26887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 5. </w:t>
      </w:r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>Бюджетные ассигнования бюджета поселения на 2024 год и на плановый период 2025 и 2026 годов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1.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- на 2024 год согласно приложению № 5 к настоящему Решению;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- на плановый период 2025 и 2026 годов согласно приложению №6 к настоящему Решению.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2. Утвердить ведомственную структуру расходов бюджета поселения 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- на 2024 год согласно приложению № 7 к настоящему Решению;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- на плановый период 2025 и 2026 годов согласно приложению №8 к настоящему Решению. </w:t>
      </w:r>
    </w:p>
    <w:p w:rsidR="00DC7682" w:rsidRPr="00D26887" w:rsidRDefault="00DC7682" w:rsidP="00DC7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3. Утвердить распределения бюджетных ассигнований на реализацию муниципальных программ, финансируемых за счет средств местного бюджета:</w:t>
      </w:r>
    </w:p>
    <w:p w:rsidR="00DC7682" w:rsidRPr="00D26887" w:rsidRDefault="00DC7682" w:rsidP="00DC7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- на 2024 год согласно приложению №9 настоящего Решения.</w:t>
      </w:r>
    </w:p>
    <w:p w:rsidR="00DC7682" w:rsidRPr="00D26887" w:rsidRDefault="00DC7682" w:rsidP="00DC7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- на плановый период 2025 и 2026 годов согласно приложению №10</w:t>
      </w:r>
    </w:p>
    <w:p w:rsidR="00DC7682" w:rsidRPr="00D26887" w:rsidRDefault="00DC7682" w:rsidP="00DC7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4.Утвердить размер резервного фонда </w:t>
      </w:r>
      <w:proofErr w:type="spellStart"/>
      <w:r w:rsidRPr="00D26887"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proofErr w:type="spellEnd"/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 2024год в сумме 1000 рублей, на 2025 год в размере 1000 рублей и на 2026 год в размере 1000 рублей.</w:t>
      </w:r>
    </w:p>
    <w:p w:rsidR="00DC7682" w:rsidRPr="00D26887" w:rsidRDefault="00DC7682" w:rsidP="00DC7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5.Предоставить  в пределах общего объема расходов бюджета муниципального образования «Сазановский сельсовет», установленного статьей 1 настоящего Решения, иные межбюджетные трансферты бюджету муниципального района «</w:t>
      </w:r>
      <w:proofErr w:type="spellStart"/>
      <w:r w:rsidRPr="00D26887">
        <w:rPr>
          <w:rFonts w:ascii="Times New Roman" w:eastAsia="Times New Roman" w:hAnsi="Times New Roman" w:cs="Times New Roman"/>
          <w:sz w:val="24"/>
          <w:szCs w:val="24"/>
        </w:rPr>
        <w:t>Пристенский</w:t>
      </w:r>
      <w:proofErr w:type="spellEnd"/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район» из бюджета муниципального образования «</w:t>
      </w:r>
      <w:proofErr w:type="spellStart"/>
      <w:r w:rsidR="00856FE4" w:rsidRPr="00D26887"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proofErr w:type="spellEnd"/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сельсов</w:t>
      </w:r>
      <w:r w:rsidR="00856FE4" w:rsidRPr="00D26887">
        <w:rPr>
          <w:rFonts w:ascii="Times New Roman" w:eastAsia="Times New Roman" w:hAnsi="Times New Roman" w:cs="Times New Roman"/>
          <w:sz w:val="24"/>
          <w:szCs w:val="24"/>
        </w:rPr>
        <w:t>ет» в следующих объемах: на 2024 год-</w:t>
      </w:r>
      <w:r w:rsidR="00F5497A" w:rsidRPr="00D26887">
        <w:rPr>
          <w:rFonts w:ascii="Times New Roman" w:eastAsia="Times New Roman" w:hAnsi="Times New Roman" w:cs="Times New Roman"/>
          <w:sz w:val="24"/>
          <w:szCs w:val="24"/>
        </w:rPr>
        <w:t>487900</w:t>
      </w:r>
      <w:r w:rsidR="00856FE4" w:rsidRPr="00D26887">
        <w:rPr>
          <w:rFonts w:ascii="Times New Roman" w:eastAsia="Times New Roman" w:hAnsi="Times New Roman" w:cs="Times New Roman"/>
          <w:sz w:val="24"/>
          <w:szCs w:val="24"/>
        </w:rPr>
        <w:t xml:space="preserve"> рублей, на 2025</w:t>
      </w: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год - </w:t>
      </w:r>
      <w:r w:rsidR="00F5497A" w:rsidRPr="00D26887">
        <w:rPr>
          <w:rFonts w:ascii="Times New Roman" w:eastAsia="Times New Roman" w:hAnsi="Times New Roman" w:cs="Times New Roman"/>
          <w:sz w:val="24"/>
          <w:szCs w:val="24"/>
        </w:rPr>
        <w:t>487900</w:t>
      </w:r>
      <w:r w:rsidR="00856FE4" w:rsidRPr="00D26887">
        <w:rPr>
          <w:rFonts w:ascii="Times New Roman" w:eastAsia="Times New Roman" w:hAnsi="Times New Roman" w:cs="Times New Roman"/>
          <w:sz w:val="24"/>
          <w:szCs w:val="24"/>
        </w:rPr>
        <w:t xml:space="preserve"> рублей, на 2026</w:t>
      </w: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год - </w:t>
      </w:r>
      <w:r w:rsidR="00F5497A" w:rsidRPr="00D26887">
        <w:rPr>
          <w:rFonts w:ascii="Times New Roman" w:eastAsia="Times New Roman" w:hAnsi="Times New Roman" w:cs="Times New Roman"/>
          <w:sz w:val="24"/>
          <w:szCs w:val="24"/>
        </w:rPr>
        <w:t>487900</w:t>
      </w: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DC7682" w:rsidRPr="00D26887" w:rsidRDefault="00DC7682" w:rsidP="00DC7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Утвердить распределение иных межбюджетных трансфертов бюджету муниципального района «</w:t>
      </w:r>
      <w:proofErr w:type="spellStart"/>
      <w:r w:rsidRPr="00D26887">
        <w:rPr>
          <w:rFonts w:ascii="Times New Roman" w:eastAsia="Times New Roman" w:hAnsi="Times New Roman" w:cs="Times New Roman"/>
          <w:sz w:val="24"/>
          <w:szCs w:val="24"/>
        </w:rPr>
        <w:t>Пристенский</w:t>
      </w:r>
      <w:proofErr w:type="spellEnd"/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район» Курской области на 2024 год согласно приложению № 11, на плановый период 2025 и 2026 годов согласно приложению №12 к настоящему Решению.</w:t>
      </w:r>
    </w:p>
    <w:p w:rsidR="00DC7682" w:rsidRPr="00D26887" w:rsidRDefault="00DC7682" w:rsidP="00DC7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>Статья</w:t>
      </w:r>
      <w:r w:rsidRPr="00D26887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 6. </w:t>
      </w:r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>Особенности исполнения бюджета поселения в 2024 году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1. Предоставить право Администрации </w:t>
      </w:r>
      <w:proofErr w:type="spellStart"/>
      <w:r w:rsidR="00037A0F" w:rsidRPr="00D26887"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proofErr w:type="spellEnd"/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вносить в 2024 году изменения в показатели сводной бюджетной росписи бюджета поселения, связанные с особенностями исполнения бюджета поселения и (или) распределением, перераспределением бюджетных ассигнований между главными распорядителями средств бюджета поселения в связи с: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1) передачей полномочий по финансированию отдельных учреждений, мероприятий или расходов;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2) передачей органам местного самоуправления части полномочий органов исполнительной власти муниципального района;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3) поступления целевых добровольных взносов и пожертвований от физических и юридических лиц.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2. Установить, что получатель средств местного бюджета при заключении договоров (муниципальных контрактов) на поставку товаров (работ, услуг) вправе предусматривать авансовые платежи в размерах :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1) 100 процентов суммы договора (контракта) –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авиа-железнодорожных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средств, а также по договорам, подлежащим оплате за счет средств, полученных от оказания платных услуг и иной приносящей доход деятельности: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2) не более 30 процентов суммы договора (контракта) – по иным договорам (контрактам), если иное не предусмотрено законодательством Российской Федерации.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3)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 п.), а также расходов, связанных со служебными командировками,- в размере 100 процентов.</w:t>
      </w:r>
    </w:p>
    <w:p w:rsidR="00DC7682" w:rsidRPr="00D26887" w:rsidRDefault="00DC7682" w:rsidP="00DC7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3. Установить, что Управление Федерального казначейства по Курской области в соответствии с федеральным законодатель</w:t>
      </w:r>
      <w:r w:rsidR="00856FE4" w:rsidRPr="00D26887">
        <w:rPr>
          <w:rFonts w:ascii="Times New Roman" w:eastAsia="Times New Roman" w:hAnsi="Times New Roman" w:cs="Times New Roman"/>
          <w:sz w:val="24"/>
          <w:szCs w:val="24"/>
        </w:rPr>
        <w:t>ством вправе осуществлять в 2024</w:t>
      </w: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году на основании решений главных распорядителей средств областного бюджета полномочия получателя средств областного бюджета по перечислению в местные бюджеты межбюджетных трансфертов, предоставляемых из областного бюджета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в порядке, установленном Федеральным казначейством. 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Статья 7. Особенности использования бюджетных ассигнований по обеспечению деятельности органов власти </w:t>
      </w:r>
      <w:proofErr w:type="spellStart"/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>Сазановского</w:t>
      </w:r>
      <w:proofErr w:type="spellEnd"/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сельсовета.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1.Орган местного самоуправления муниципального образования «Сазановский сельсовет» не вправе принимать решения, приводящие к увеличению в 2024 году численности муниципальных служащих и работников муниципальных казенных учреждений, за исключением случаев передачи дополнительных полномочий в соответствии с законодательством Российской Федерации.</w:t>
      </w:r>
    </w:p>
    <w:p w:rsidR="00DC7682" w:rsidRPr="00D26887" w:rsidRDefault="00DC7682" w:rsidP="00DC76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56FE4" w:rsidRPr="00D26887">
        <w:rPr>
          <w:rFonts w:ascii="Times New Roman" w:eastAsia="Times New Roman" w:hAnsi="Times New Roman" w:cs="Times New Roman"/>
          <w:sz w:val="24"/>
          <w:szCs w:val="24"/>
        </w:rPr>
        <w:t> Установить, что с 1 января 2024</w:t>
      </w: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года размер денежного вознаграждения лиц, замещающих муниципальные должности, окладов месячного денежного содержания муниципальных служащих, а также месячных должностных окладов работников, замещающих должности, не являющиеся должностями муниципальной службы, индексируется на 1,04.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>Статья 8. Особенности использования бюджетных средств в сфере жилищного и коммунального хозяйства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 xml:space="preserve">1. Администрация </w:t>
      </w:r>
      <w:proofErr w:type="spellStart"/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>Сазановского</w:t>
      </w:r>
      <w:proofErr w:type="spellEnd"/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направляет в устанавливаемом ею порядке бюджетные ассигнования, предусмотренные в соответствии со статьей 5 настоящего Решения по разделу «Жилищное и коммунальное хозяйство» классификации расходов бюджета: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1) на развитие и поддержку жилищного и коммунального хозяйства в муниципальном образовании.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>Статья 9. Осуществление расходов, не предусмотренных бюджетом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1. При принятии другого нормативного правового акта </w:t>
      </w:r>
      <w:proofErr w:type="spellStart"/>
      <w:r w:rsidRPr="00D26887"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proofErr w:type="spellEnd"/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предусматривающего увеличение расходных обязательств по существующим видам расходных обязательств или введение новых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 в случае необходимости порядок передачи финансовых ресурсов на новые виды расходных обязательств в местные бюджеты. 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DC7682" w:rsidRPr="00D26887" w:rsidRDefault="00DC7682" w:rsidP="00DC768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682" w:rsidRPr="00D26887" w:rsidRDefault="00DC7682" w:rsidP="00DC768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Статья 10. Муниципальный долг </w:t>
      </w:r>
      <w:proofErr w:type="spellStart"/>
      <w:r w:rsidRPr="00D26887"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proofErr w:type="spellEnd"/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DC7682" w:rsidRPr="00D26887" w:rsidRDefault="00DC7682" w:rsidP="00DC768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682" w:rsidRPr="00D26887" w:rsidRDefault="00DC7682" w:rsidP="00DC768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1.Установить верхний предел муниципального внутреннего долга муниципального образования «Сазановский сельсовет» на 1 января 2025 года по долговым обязательствам муниципального образования «Сазановский сельсовет»  в сумме 0 рублей, в том числе по муниципальным гарантиям 0 руб.</w:t>
      </w:r>
    </w:p>
    <w:p w:rsidR="00DC7682" w:rsidRPr="00D26887" w:rsidRDefault="00DC7682" w:rsidP="00DC768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2. Установить верхний предел муниципального внутреннего долга муниципального образования «</w:t>
      </w:r>
      <w:proofErr w:type="spellStart"/>
      <w:r w:rsidRPr="00D26887">
        <w:rPr>
          <w:rFonts w:ascii="Times New Roman" w:eastAsia="Times New Roman" w:hAnsi="Times New Roman" w:cs="Times New Roman"/>
          <w:sz w:val="24"/>
          <w:szCs w:val="24"/>
        </w:rPr>
        <w:t>Сазановнский</w:t>
      </w:r>
      <w:proofErr w:type="spellEnd"/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на 1 января 2026</w:t>
      </w:r>
      <w:r w:rsidR="00037A0F" w:rsidRPr="00D26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887">
        <w:rPr>
          <w:rFonts w:ascii="Times New Roman" w:eastAsia="Times New Roman" w:hAnsi="Times New Roman" w:cs="Times New Roman"/>
          <w:sz w:val="24"/>
          <w:szCs w:val="24"/>
        </w:rPr>
        <w:t>года по долговым обязательствам муниципального образования «Сазановский сельсовет» в сумме 0 рублей, в том числе по муниципальным гарантиям 0 руб</w:t>
      </w:r>
      <w:r w:rsidRPr="00D2688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C7682" w:rsidRPr="00D26887" w:rsidRDefault="00DC7682" w:rsidP="00DC768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3. Установить верхний предел муниципального внутреннего долга муниципального образования «</w:t>
      </w:r>
      <w:proofErr w:type="spellStart"/>
      <w:r w:rsidRPr="00D26887">
        <w:rPr>
          <w:rFonts w:ascii="Times New Roman" w:eastAsia="Times New Roman" w:hAnsi="Times New Roman" w:cs="Times New Roman"/>
          <w:sz w:val="24"/>
          <w:szCs w:val="24"/>
        </w:rPr>
        <w:t>Сазановнский</w:t>
      </w:r>
      <w:proofErr w:type="spellEnd"/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на 1 января 2027года по долговым обязательствам муниципального образования «Сазановский сельсовет» в сумме 0 рублей, в том числе по муниципальным гарантиям 0 руб.</w:t>
      </w:r>
    </w:p>
    <w:p w:rsidR="00DC7682" w:rsidRPr="00D26887" w:rsidRDefault="00DC7682" w:rsidP="00DC768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4.Утвердить Программу муниципальных внутренних заимствований на 2024год согласно приложению №13 к настоящему Решению и Программу муниципальных внутренних заимствований на плановый период 2025 и 2026годов согласно приложению №14 к настоящему Решению.</w:t>
      </w:r>
    </w:p>
    <w:p w:rsidR="00DC7682" w:rsidRPr="00D26887" w:rsidRDefault="00DC7682" w:rsidP="00DC768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5. Утвердить Программу муниципальных гарантий </w:t>
      </w:r>
      <w:proofErr w:type="spellStart"/>
      <w:r w:rsidR="00037A0F" w:rsidRPr="00D26887"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proofErr w:type="spellEnd"/>
      <w:r w:rsidR="00037A0F" w:rsidRPr="00D2688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 2024 </w:t>
      </w: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год согласно приложению №15 к настоящему Решению и Программу муниципальных гарантий </w:t>
      </w:r>
      <w:proofErr w:type="spellStart"/>
      <w:r w:rsidRPr="00D26887">
        <w:rPr>
          <w:rFonts w:ascii="Times New Roman" w:eastAsia="Times New Roman" w:hAnsi="Times New Roman" w:cs="Times New Roman"/>
          <w:sz w:val="24"/>
          <w:szCs w:val="24"/>
        </w:rPr>
        <w:t>Пристенского</w:t>
      </w:r>
      <w:proofErr w:type="spellEnd"/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се</w:t>
      </w:r>
      <w:r w:rsidR="00037A0F" w:rsidRPr="00D26887">
        <w:rPr>
          <w:rFonts w:ascii="Times New Roman" w:eastAsia="Times New Roman" w:hAnsi="Times New Roman" w:cs="Times New Roman"/>
          <w:sz w:val="24"/>
          <w:szCs w:val="24"/>
        </w:rPr>
        <w:t xml:space="preserve">льсовета на плановый период 2025 и 2026 </w:t>
      </w:r>
      <w:r w:rsidRPr="00D26887">
        <w:rPr>
          <w:rFonts w:ascii="Times New Roman" w:eastAsia="Times New Roman" w:hAnsi="Times New Roman" w:cs="Times New Roman"/>
          <w:sz w:val="24"/>
          <w:szCs w:val="24"/>
        </w:rPr>
        <w:t>годов согласно приложению № 16 к настоящему Решению .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Статья 11. Вступление в силу настоящего Решения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 1 января 2024года.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6887"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proofErr w:type="spellEnd"/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6887">
        <w:rPr>
          <w:rFonts w:ascii="Times New Roman" w:eastAsia="Times New Roman" w:hAnsi="Times New Roman" w:cs="Times New Roman"/>
          <w:sz w:val="24"/>
          <w:szCs w:val="24"/>
        </w:rPr>
        <w:t>Пристенского</w:t>
      </w:r>
      <w:proofErr w:type="spellEnd"/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D26887">
        <w:rPr>
          <w:rFonts w:ascii="Times New Roman" w:eastAsia="Times New Roman" w:hAnsi="Times New Roman" w:cs="Times New Roman"/>
          <w:sz w:val="24"/>
          <w:szCs w:val="24"/>
        </w:rPr>
        <w:tab/>
      </w:r>
      <w:r w:rsidRPr="00D26887">
        <w:rPr>
          <w:rFonts w:ascii="Times New Roman" w:eastAsia="Times New Roman" w:hAnsi="Times New Roman" w:cs="Times New Roman"/>
          <w:sz w:val="24"/>
          <w:szCs w:val="24"/>
        </w:rPr>
        <w:tab/>
      </w:r>
      <w:r w:rsidRPr="00D26887">
        <w:rPr>
          <w:rFonts w:ascii="Times New Roman" w:eastAsia="Times New Roman" w:hAnsi="Times New Roman" w:cs="Times New Roman"/>
          <w:sz w:val="24"/>
          <w:szCs w:val="24"/>
        </w:rPr>
        <w:tab/>
      </w:r>
      <w:r w:rsidR="00D2688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="00D26887">
        <w:rPr>
          <w:rFonts w:ascii="Times New Roman" w:eastAsia="Times New Roman" w:hAnsi="Times New Roman" w:cs="Times New Roman"/>
          <w:sz w:val="24"/>
          <w:szCs w:val="24"/>
        </w:rPr>
        <w:t>С.И.Пичиков</w:t>
      </w:r>
      <w:proofErr w:type="spellEnd"/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D26887"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proofErr w:type="spellEnd"/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 сельсовета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6887">
        <w:rPr>
          <w:rFonts w:ascii="Times New Roman" w:eastAsia="Times New Roman" w:hAnsi="Times New Roman" w:cs="Times New Roman"/>
          <w:sz w:val="24"/>
          <w:szCs w:val="24"/>
        </w:rPr>
        <w:t>Пристенского</w:t>
      </w:r>
      <w:proofErr w:type="spellEnd"/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D2688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Ю.Н.Дубинина</w:t>
      </w:r>
    </w:p>
    <w:p w:rsidR="00DC7682" w:rsidRPr="00D26887" w:rsidRDefault="00DC7682" w:rsidP="00DC768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78"/>
        <w:tblW w:w="9938" w:type="dxa"/>
        <w:tblLook w:val="04A0"/>
      </w:tblPr>
      <w:tblGrid>
        <w:gridCol w:w="2850"/>
        <w:gridCol w:w="3544"/>
        <w:gridCol w:w="3544"/>
      </w:tblGrid>
      <w:tr w:rsidR="00D26887" w:rsidRPr="00D26887" w:rsidTr="00D26887">
        <w:trPr>
          <w:trHeight w:val="160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ind w:right="-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 к    решению Собрания депутатов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«О бюджете МО «Сазановский сельсовет»</w:t>
            </w:r>
          </w:p>
          <w:p w:rsidR="00D26887" w:rsidRPr="00D26887" w:rsidRDefault="00D26887" w:rsidP="00D26887">
            <w:pPr>
              <w:spacing w:after="0" w:line="240" w:lineRule="auto"/>
              <w:ind w:right="-12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2024 год и на плановый период 2025 и 2026 годов»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25.12.2023 г.    № 25</w:t>
            </w:r>
          </w:p>
        </w:tc>
      </w:tr>
      <w:tr w:rsidR="00D26887" w:rsidRPr="00D26887" w:rsidTr="00D26887">
        <w:trPr>
          <w:trHeight w:val="75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«Сазановский сельсовет» на 2024 год</w:t>
            </w:r>
          </w:p>
        </w:tc>
      </w:tr>
      <w:tr w:rsidR="00D26887" w:rsidRPr="00D26887" w:rsidTr="00D2688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( руб.)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887" w:rsidRPr="00D26887" w:rsidRDefault="00D26887" w:rsidP="00D2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887" w:rsidRPr="00D26887" w:rsidRDefault="00D26887" w:rsidP="00D2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887" w:rsidRPr="00D26887" w:rsidTr="00D26887">
        <w:trPr>
          <w:trHeight w:val="76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26887" w:rsidRPr="00D26887" w:rsidTr="00D2688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6887" w:rsidRPr="00D26887" w:rsidTr="00D2688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ind w:firstLineChars="300" w:firstLine="7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26887" w:rsidRPr="00D26887" w:rsidTr="00D2688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6887" w:rsidRPr="00D26887" w:rsidTr="00D2688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-3809711,00</w:t>
            </w:r>
          </w:p>
        </w:tc>
      </w:tr>
      <w:tr w:rsidR="00D26887" w:rsidRPr="00D26887" w:rsidTr="00D2688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-3809711,00</w:t>
            </w:r>
          </w:p>
        </w:tc>
      </w:tr>
      <w:tr w:rsidR="00D26887" w:rsidRPr="00D26887" w:rsidTr="00D2688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-3809711,00</w:t>
            </w:r>
          </w:p>
        </w:tc>
      </w:tr>
      <w:tr w:rsidR="00D26887" w:rsidRPr="00D26887" w:rsidTr="00D2688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-3809711,00</w:t>
            </w:r>
          </w:p>
        </w:tc>
      </w:tr>
      <w:tr w:rsidR="00D26887" w:rsidRPr="00D26887" w:rsidTr="00D2688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3809711,00</w:t>
            </w:r>
          </w:p>
        </w:tc>
      </w:tr>
      <w:tr w:rsidR="00D26887" w:rsidRPr="00D26887" w:rsidTr="00D2688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3809711,00</w:t>
            </w:r>
          </w:p>
        </w:tc>
      </w:tr>
      <w:tr w:rsidR="00D26887" w:rsidRPr="00D26887" w:rsidTr="00D2688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3809711,00</w:t>
            </w:r>
          </w:p>
        </w:tc>
      </w:tr>
      <w:tr w:rsidR="00D26887" w:rsidRPr="00D26887" w:rsidTr="00D2688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средств бюджетов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3809711,00</w:t>
            </w:r>
          </w:p>
        </w:tc>
      </w:tr>
      <w:tr w:rsidR="00D26887" w:rsidRPr="00D26887" w:rsidTr="00D2688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887" w:rsidRPr="00D26887" w:rsidRDefault="00D26887" w:rsidP="00D2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887" w:rsidRPr="00D26887" w:rsidRDefault="00D26887" w:rsidP="00D2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887" w:rsidRPr="00D26887" w:rsidRDefault="00D26887" w:rsidP="00D2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5139" w:rsidRPr="00D26887" w:rsidRDefault="00C35139">
      <w:pPr>
        <w:rPr>
          <w:rFonts w:ascii="Times New Roman" w:hAnsi="Times New Roman" w:cs="Times New Roman"/>
          <w:sz w:val="24"/>
          <w:szCs w:val="24"/>
        </w:rPr>
      </w:pPr>
    </w:p>
    <w:p w:rsidR="00E70A04" w:rsidRPr="00D26887" w:rsidRDefault="00E70A04" w:rsidP="00C35139">
      <w:pPr>
        <w:ind w:right="-566"/>
        <w:rPr>
          <w:rFonts w:ascii="Times New Roman" w:hAnsi="Times New Roman" w:cs="Times New Roman"/>
          <w:sz w:val="24"/>
          <w:szCs w:val="24"/>
        </w:rPr>
      </w:pPr>
    </w:p>
    <w:p w:rsidR="00C35139" w:rsidRPr="00D26887" w:rsidRDefault="00C35139" w:rsidP="00C35139">
      <w:pPr>
        <w:ind w:right="-566"/>
        <w:rPr>
          <w:rFonts w:ascii="Times New Roman" w:hAnsi="Times New Roman" w:cs="Times New Roman"/>
          <w:sz w:val="24"/>
          <w:szCs w:val="24"/>
        </w:rPr>
      </w:pPr>
    </w:p>
    <w:p w:rsidR="00C35139" w:rsidRPr="00D26887" w:rsidRDefault="00C35139" w:rsidP="00C35139">
      <w:pPr>
        <w:ind w:right="-566"/>
        <w:rPr>
          <w:rFonts w:ascii="Times New Roman" w:hAnsi="Times New Roman" w:cs="Times New Roman"/>
          <w:sz w:val="24"/>
          <w:szCs w:val="24"/>
        </w:rPr>
      </w:pPr>
    </w:p>
    <w:p w:rsidR="00C35139" w:rsidRPr="00D26887" w:rsidRDefault="00C35139" w:rsidP="00C35139">
      <w:pPr>
        <w:ind w:right="-566"/>
        <w:rPr>
          <w:rFonts w:ascii="Times New Roman" w:hAnsi="Times New Roman" w:cs="Times New Roman"/>
          <w:sz w:val="24"/>
          <w:szCs w:val="24"/>
        </w:rPr>
      </w:pPr>
    </w:p>
    <w:p w:rsidR="00C35139" w:rsidRPr="00D26887" w:rsidRDefault="00C35139" w:rsidP="00C35139">
      <w:pPr>
        <w:ind w:right="-566"/>
        <w:rPr>
          <w:rFonts w:ascii="Times New Roman" w:hAnsi="Times New Roman" w:cs="Times New Roman"/>
          <w:sz w:val="24"/>
          <w:szCs w:val="24"/>
        </w:rPr>
      </w:pPr>
    </w:p>
    <w:p w:rsidR="00C35139" w:rsidRPr="00D26887" w:rsidRDefault="00C35139" w:rsidP="00C35139">
      <w:pPr>
        <w:ind w:right="-566"/>
        <w:rPr>
          <w:rFonts w:ascii="Times New Roman" w:hAnsi="Times New Roman" w:cs="Times New Roman"/>
          <w:sz w:val="24"/>
          <w:szCs w:val="24"/>
        </w:rPr>
      </w:pPr>
    </w:p>
    <w:p w:rsidR="00C35139" w:rsidRPr="00D26887" w:rsidRDefault="00C35139" w:rsidP="00C35139">
      <w:pPr>
        <w:ind w:right="-566"/>
        <w:rPr>
          <w:rFonts w:ascii="Times New Roman" w:hAnsi="Times New Roman" w:cs="Times New Roman"/>
          <w:sz w:val="24"/>
          <w:szCs w:val="24"/>
        </w:rPr>
      </w:pPr>
    </w:p>
    <w:p w:rsidR="00C35139" w:rsidRPr="00D26887" w:rsidRDefault="00C35139" w:rsidP="00C35139">
      <w:pPr>
        <w:ind w:right="-566"/>
        <w:rPr>
          <w:rFonts w:ascii="Times New Roman" w:hAnsi="Times New Roman" w:cs="Times New Roman"/>
          <w:sz w:val="24"/>
          <w:szCs w:val="24"/>
        </w:rPr>
      </w:pPr>
    </w:p>
    <w:p w:rsidR="00C35139" w:rsidRPr="00D26887" w:rsidRDefault="00C35139" w:rsidP="00C35139">
      <w:pPr>
        <w:ind w:right="-566"/>
        <w:rPr>
          <w:rFonts w:ascii="Times New Roman" w:hAnsi="Times New Roman" w:cs="Times New Roman"/>
          <w:sz w:val="24"/>
          <w:szCs w:val="24"/>
        </w:rPr>
      </w:pPr>
    </w:p>
    <w:tbl>
      <w:tblPr>
        <w:tblW w:w="10011" w:type="dxa"/>
        <w:tblInd w:w="108" w:type="dxa"/>
        <w:tblLook w:val="04A0"/>
      </w:tblPr>
      <w:tblGrid>
        <w:gridCol w:w="2836"/>
        <w:gridCol w:w="715"/>
        <w:gridCol w:w="2865"/>
        <w:gridCol w:w="1455"/>
        <w:gridCol w:w="85"/>
        <w:gridCol w:w="1480"/>
        <w:gridCol w:w="335"/>
        <w:gridCol w:w="240"/>
      </w:tblGrid>
      <w:tr w:rsidR="00C35139" w:rsidRPr="00D26887" w:rsidTr="00DB2FDB">
        <w:trPr>
          <w:gridAfter w:val="2"/>
          <w:wAfter w:w="575" w:type="dxa"/>
          <w:trHeight w:val="139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к    решению Собрания депутатов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«О бюджете МО 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2024 год и на плановый период 2025и 2026годов»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6472B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от   25.12.2023 г.    № 25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35139" w:rsidRPr="00D26887" w:rsidTr="00DB2FDB">
        <w:trPr>
          <w:gridAfter w:val="2"/>
          <w:wAfter w:w="575" w:type="dxa"/>
          <w:trHeight w:val="750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«Сазановский сельсовет» на плановый период 2025 и 2026 годов</w:t>
            </w:r>
          </w:p>
        </w:tc>
      </w:tr>
      <w:tr w:rsidR="00C35139" w:rsidRPr="00D26887" w:rsidTr="00DB2FDB">
        <w:trPr>
          <w:gridAfter w:val="2"/>
          <w:wAfter w:w="575" w:type="dxa"/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139" w:rsidRPr="00D26887" w:rsidRDefault="00C35139" w:rsidP="00D26887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( руб.)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39" w:rsidRPr="00D26887" w:rsidTr="00DB2FDB">
        <w:trPr>
          <w:gridAfter w:val="2"/>
          <w:wAfter w:w="575" w:type="dxa"/>
          <w:trHeight w:val="88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D268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D268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 год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2026год</w:t>
            </w:r>
          </w:p>
        </w:tc>
      </w:tr>
      <w:tr w:rsidR="00C35139" w:rsidRPr="00D26887" w:rsidTr="00DB2FDB">
        <w:trPr>
          <w:gridAfter w:val="2"/>
          <w:wAfter w:w="575" w:type="dxa"/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39" w:rsidRPr="00D26887" w:rsidTr="00DB2FDB">
        <w:trPr>
          <w:gridAfter w:val="2"/>
          <w:wAfter w:w="575" w:type="dxa"/>
          <w:trHeight w:val="8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D2688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35139" w:rsidRPr="00D26887" w:rsidTr="00DB2FDB">
        <w:trPr>
          <w:gridAfter w:val="2"/>
          <w:wAfter w:w="575" w:type="dxa"/>
          <w:trHeight w:val="82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35139" w:rsidRPr="00D26887" w:rsidTr="00DB2FDB">
        <w:trPr>
          <w:gridAfter w:val="2"/>
          <w:wAfter w:w="575" w:type="dxa"/>
          <w:trHeight w:val="52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-2438218,00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-2581731,00</w:t>
            </w:r>
          </w:p>
        </w:tc>
      </w:tr>
      <w:tr w:rsidR="00C35139" w:rsidRPr="00D26887" w:rsidTr="00DB2FDB">
        <w:trPr>
          <w:gridAfter w:val="2"/>
          <w:wAfter w:w="575" w:type="dxa"/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-2438218,00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-2581731,00</w:t>
            </w:r>
          </w:p>
        </w:tc>
      </w:tr>
      <w:tr w:rsidR="00C35139" w:rsidRPr="00D26887" w:rsidTr="00DB2FDB">
        <w:trPr>
          <w:gridAfter w:val="2"/>
          <w:wAfter w:w="575" w:type="dxa"/>
          <w:trHeight w:val="6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-2438218,00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-2581731,00</w:t>
            </w:r>
          </w:p>
        </w:tc>
      </w:tr>
      <w:tr w:rsidR="00C35139" w:rsidRPr="00D26887" w:rsidTr="00DB2FDB">
        <w:trPr>
          <w:gridAfter w:val="2"/>
          <w:wAfter w:w="575" w:type="dxa"/>
          <w:trHeight w:val="79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-2438218,00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-2581731,00</w:t>
            </w:r>
          </w:p>
        </w:tc>
      </w:tr>
      <w:tr w:rsidR="00C35139" w:rsidRPr="00D26887" w:rsidTr="00DB2FDB">
        <w:trPr>
          <w:gridAfter w:val="2"/>
          <w:wAfter w:w="575" w:type="dxa"/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2438218,00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2581731,00</w:t>
            </w:r>
          </w:p>
        </w:tc>
      </w:tr>
      <w:tr w:rsidR="00C35139" w:rsidRPr="00D26887" w:rsidTr="00DB2FDB">
        <w:trPr>
          <w:gridAfter w:val="2"/>
          <w:wAfter w:w="575" w:type="dxa"/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2438218,00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2581731,00</w:t>
            </w:r>
          </w:p>
        </w:tc>
      </w:tr>
      <w:tr w:rsidR="00C35139" w:rsidRPr="00D26887" w:rsidTr="00DB2FDB">
        <w:trPr>
          <w:gridAfter w:val="2"/>
          <w:wAfter w:w="575" w:type="dxa"/>
          <w:trHeight w:val="6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2438218,00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2581731,00</w:t>
            </w:r>
          </w:p>
        </w:tc>
      </w:tr>
      <w:tr w:rsidR="00C35139" w:rsidRPr="00D26887" w:rsidTr="00DB2FDB">
        <w:trPr>
          <w:gridAfter w:val="2"/>
          <w:wAfter w:w="575" w:type="dxa"/>
          <w:trHeight w:val="6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средств бюджетов поселений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2438218,00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2581731,00</w:t>
            </w:r>
          </w:p>
        </w:tc>
      </w:tr>
      <w:tr w:rsidR="00C35139" w:rsidRPr="00D26887" w:rsidTr="00DB2FDB">
        <w:trPr>
          <w:gridAfter w:val="2"/>
          <w:wAfter w:w="575" w:type="dxa"/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39" w:rsidRPr="00D26887" w:rsidTr="00DB2FDB">
        <w:trPr>
          <w:gridAfter w:val="2"/>
          <w:wAfter w:w="575" w:type="dxa"/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39" w:rsidRPr="00D26887" w:rsidTr="00DB2FDB">
        <w:trPr>
          <w:gridAfter w:val="2"/>
          <w:wAfter w:w="575" w:type="dxa"/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39" w:rsidRPr="00D26887" w:rsidTr="00DB2FDB">
        <w:trPr>
          <w:gridAfter w:val="2"/>
          <w:wAfter w:w="575" w:type="dxa"/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39" w:rsidRPr="00D26887" w:rsidTr="00DB2FDB">
        <w:trPr>
          <w:gridAfter w:val="2"/>
          <w:wAfter w:w="575" w:type="dxa"/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39" w:rsidRPr="00D26887" w:rsidTr="00DB2FDB">
        <w:trPr>
          <w:gridAfter w:val="2"/>
          <w:wAfter w:w="575" w:type="dxa"/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39" w:rsidRPr="00D26887" w:rsidTr="00DB2FDB">
        <w:trPr>
          <w:gridAfter w:val="2"/>
          <w:wAfter w:w="575" w:type="dxa"/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39" w:rsidRPr="00D26887" w:rsidTr="00DB2FDB">
        <w:trPr>
          <w:gridAfter w:val="2"/>
          <w:wAfter w:w="575" w:type="dxa"/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39" w:rsidRPr="00D26887" w:rsidTr="00DB2FDB">
        <w:trPr>
          <w:gridAfter w:val="2"/>
          <w:wAfter w:w="575" w:type="dxa"/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39" w:rsidRPr="00D26887" w:rsidTr="00DB2FDB">
        <w:trPr>
          <w:gridAfter w:val="2"/>
          <w:wAfter w:w="575" w:type="dxa"/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39" w:rsidRPr="00D26887" w:rsidTr="00DB2FDB">
        <w:trPr>
          <w:gridAfter w:val="2"/>
          <w:wAfter w:w="575" w:type="dxa"/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022"/>
        </w:trPr>
        <w:tc>
          <w:tcPr>
            <w:tcW w:w="100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30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№3 к    решению Собрания депутатов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«О бюджете МО 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2024 год и на плановый период 2025 и 2026 годов 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6472B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от   25.12.2023 г.    № 25</w:t>
            </w:r>
          </w:p>
        </w:tc>
      </w:tr>
      <w:tr w:rsidR="00DB2FDB" w:rsidRPr="00D26887" w:rsidTr="00DB2FDB">
        <w:trPr>
          <w:trHeight w:val="630"/>
        </w:trPr>
        <w:tc>
          <w:tcPr>
            <w:tcW w:w="100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Поступления доходов в  бюджет муниципального образования 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  в 2024 году</w:t>
            </w:r>
          </w:p>
        </w:tc>
      </w:tr>
      <w:tr w:rsidR="00DB2FDB" w:rsidRPr="00D26887" w:rsidTr="00DB2FDB">
        <w:trPr>
          <w:trHeight w:val="285"/>
        </w:trPr>
        <w:tc>
          <w:tcPr>
            <w:tcW w:w="100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B2FDB" w:rsidRPr="00D26887" w:rsidTr="00DB2FDB">
        <w:trPr>
          <w:trHeight w:val="765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Российской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1200" w:firstLine="2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8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1905620,00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8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8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127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316907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Налог   на   доходы   физических   лиц   с   доходов,   источником которых является налоговый агент, за исключением доходов, в отношении      которых      исчисление      и      уплата      налога</w:t>
              </w:r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 xml:space="preserve">осуществляются  в  соответствии  со  статьями  </w:t>
              </w:r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227</w:t>
              </w:r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 </w:t>
              </w:r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227.1</w:t>
              </w:r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 и </w:t>
              </w:r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228</w:t>
              </w:r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Налогового кодекса Российской Федерации</w:t>
              </w:r>
            </w:hyperlink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145000,00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765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 физическими лицами,  в соответствии со статьей 228 Налогового кодекса Российской Федерации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76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в отношении  доходов от долевого участия в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оргвнизации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полученных в виде дивидендов ( в части суммы налога, не превышающей 650000рублей)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76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в отношении  доходов от долевого участия в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оргвнизации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полученных в виде дивидендов ( в части суммы налога,  превышающей 650000рублей)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56000,00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1652000,00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76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 на  имущество физических  лиц,  взимаемый по ставкам,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применяемым к объектам налогообложения, расположенным в границах сельских поселений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130000,00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1522000,00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953000,00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510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  налог   с   организаций,   обладающих   земельным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участком, расположенным в границах сельских поселений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953000,00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569000,00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510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 налог  с  физических  лиц,  обладающих  земельным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участком, расположенным в границах сельских поселений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569000,00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19620,00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1 17 15000 00 0000 150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19620,00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510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платежи,зачисляемые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бюджеты сельских поселений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19620,00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1904091,00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510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 поступления  от  других  бюджетов  бюджетной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системы Российской Федерации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1904091,00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510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Дотации    бюджетам    бюджетной    системы    Российской Федерации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1130693,00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510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2 02 15002 00 0000 150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  бюджетам   на   поддержку   мер   по   обеспечению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сбалансированности бюджетов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556064,00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510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обеспечению сбалансированности бюджетов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556064,00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82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2 02 16001 00 0000 150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  на   выравнивание   бюджетной   обеспеченности   из бюджетов   муниципальных   районов,   городских   округов   с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внутригородским делением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574629,00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76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  бюджетам   сельских   поселений   на   выравнивание бюджетной   обеспеченности   из   бюджетов   муниципальных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районов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574629,00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510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2 02 20000 00 000 150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588588,00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2 02 29999 00 0000 150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588588,00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588588,00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510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 муниципальных образований на реализацию проекта "Народный бюджет "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588588,00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510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    бюджетам     бюджетной    системы    Российской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Федерации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134910,00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76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     бюджетам      на      осуществление      первичного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воинского  учета  на  территориях,  где  отсутствуют  военные комиссариаты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134910,00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76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 бюджетам  сельских  поселений  на  осуществление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первичного воинского  учета  на территориях,  где отсутствуют военные комиссариаты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134910,00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49900,00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1020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     трансферты,      передаваемые      бюджетам муниципальных     образований     на     осуществление     части полномочий   по   решению   вопросов   местного   значения   в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соответствии с заключенными соглашениями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49900,00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3809711,00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5139" w:rsidRPr="00D26887" w:rsidRDefault="00C35139" w:rsidP="00C35139">
      <w:pPr>
        <w:ind w:right="-566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67"/>
        <w:tblW w:w="10596" w:type="dxa"/>
        <w:tblLook w:val="04A0"/>
      </w:tblPr>
      <w:tblGrid>
        <w:gridCol w:w="2976"/>
        <w:gridCol w:w="4440"/>
        <w:gridCol w:w="1460"/>
        <w:gridCol w:w="1480"/>
        <w:gridCol w:w="240"/>
      </w:tblGrid>
      <w:tr w:rsidR="00DB2FDB" w:rsidRPr="00D26887" w:rsidTr="00DB2FDB">
        <w:trPr>
          <w:trHeight w:val="1767"/>
        </w:trPr>
        <w:tc>
          <w:tcPr>
            <w:tcW w:w="10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DB" w:rsidRPr="00D26887" w:rsidRDefault="00DB2FDB" w:rsidP="00D26887">
            <w:pPr>
              <w:tabs>
                <w:tab w:val="left" w:pos="10065"/>
              </w:tabs>
              <w:spacing w:after="0" w:line="240" w:lineRule="auto"/>
              <w:ind w:left="-142" w:firstLineChars="271" w:firstLine="6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FDB" w:rsidRPr="00D26887" w:rsidRDefault="00DB2FDB" w:rsidP="00D26887">
            <w:pPr>
              <w:tabs>
                <w:tab w:val="left" w:pos="10065"/>
              </w:tabs>
              <w:spacing w:after="0" w:line="240" w:lineRule="auto"/>
              <w:ind w:left="-142" w:firstLineChars="271" w:firstLine="6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FDB" w:rsidRPr="00D26887" w:rsidRDefault="00DB2FDB" w:rsidP="00D26887">
            <w:pPr>
              <w:tabs>
                <w:tab w:val="left" w:pos="10065"/>
              </w:tabs>
              <w:spacing w:after="0" w:line="240" w:lineRule="auto"/>
              <w:ind w:left="-142" w:firstLineChars="271" w:firstLine="6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FDB" w:rsidRPr="00D26887" w:rsidRDefault="00DB2FDB" w:rsidP="00D26887">
            <w:pPr>
              <w:tabs>
                <w:tab w:val="left" w:pos="10065"/>
              </w:tabs>
              <w:spacing w:after="0" w:line="240" w:lineRule="auto"/>
              <w:ind w:left="-142" w:firstLineChars="271" w:firstLine="6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FDB" w:rsidRPr="00D26887" w:rsidRDefault="00DB2FDB" w:rsidP="00D26887">
            <w:pPr>
              <w:tabs>
                <w:tab w:val="left" w:pos="10065"/>
              </w:tabs>
              <w:spacing w:after="0" w:line="240" w:lineRule="auto"/>
              <w:ind w:left="-142" w:firstLineChars="271" w:firstLine="6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№4 к    решению Собрания депутатов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«О бюджете МО 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2024 год и на плановый период 2025 и 2026 годов 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6472B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  25.12.2023 г.    № 25</w:t>
            </w:r>
          </w:p>
        </w:tc>
      </w:tr>
      <w:tr w:rsidR="00DB2FDB" w:rsidRPr="00D26887" w:rsidTr="00DB2FDB">
        <w:trPr>
          <w:trHeight w:val="499"/>
        </w:trPr>
        <w:tc>
          <w:tcPr>
            <w:tcW w:w="10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Поступления доходов в  бюджет муниципального образования 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 на плановый период 2025 и 2026 годов</w:t>
            </w:r>
          </w:p>
        </w:tc>
      </w:tr>
      <w:tr w:rsidR="00DB2FDB" w:rsidRPr="00D26887" w:rsidTr="00DB2FDB">
        <w:trPr>
          <w:trHeight w:val="285"/>
        </w:trPr>
        <w:tc>
          <w:tcPr>
            <w:tcW w:w="10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30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B2FDB" w:rsidRPr="00D26887" w:rsidTr="00DB2FDB">
        <w:trPr>
          <w:trHeight w:val="285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540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8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540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        И         НЕНАЛОГОВЫЕ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1 896 000,00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1 908 000,00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43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236 000,00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432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236 000,00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1950"/>
        </w:trPr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316907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Налог  на  доходы  физических  лиц  с  доходов, источником    которых    является    налоговый агент,  за  исключением  доходов,  в отношении которых     исчисление     и     уплата     налога осуществляются  в  соответствии  со  статьями</w:t>
              </w:r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</w:r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227</w:t>
              </w:r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    </w:t>
              </w:r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227.1</w:t>
              </w:r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    и    </w:t>
              </w:r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228</w:t>
              </w:r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    Налогового     кодекса Российской Федерации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162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1624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 в части  суммы налога, не превышающей 650 000рублей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1624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 в части  суммы налога,  превышающей 650 000рублей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424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432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432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432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1 652 000,00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1 652 000,00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424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115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    на     имущество     физических     лиц, взимаемый    по    ставкам,    применяемым    к объектам налогообложения, расположенным в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границах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432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432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953 000,00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900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    участком,     расположенным     в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границах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953 000,00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424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569 000,00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109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     налог      с      физических      лиц, обладающих           земельным           участком, расположенным       в       границах       сельских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569 000,00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43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690936,00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673731,00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840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     поступления      от      других бюджетов   бюджетной   системы   Российской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690936,00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673731,00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67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    бюджетам     бюджетной     системы Российской 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492 315,00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461 064,00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1140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     на      выравнивание      бюджетной обеспеченности из бюджетов муниципальных районов,           городских           округов           с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внутригородским делением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492 315,00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461 064,00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960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  бюджетам   сельских   поселений   на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выравнивание  бюджетной  обеспеченности  из бюджетов муниципальных районов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492 315,00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461064,00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570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  бюджетам   бюджетной   системы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148 721,00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162 767,00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88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    бюджетам     на     осуществление первичного  воинского  учета  на  территориях,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где отсутствуют военные комиссариаты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148 721,00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162 767,00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1110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 бюджетам  сельских  поселений  на осуществление   первичного  воинского   учета на   территориях,   где   отсутствуют   военные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комиссариаты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148 721,00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162 767,00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424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49 900,00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139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49 900,00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139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2 02 40014 10 0000 150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Межбюджетные      трансферты,      передаваемые      бюджетам муниципальных     образований     на     осуществление     части полномочий   по   решению   вопросов   местного   значения   в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соответствии с заключенными соглашениями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49 900,00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432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2 586 936,00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2 581 731,00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2FDB" w:rsidRPr="00D26887" w:rsidRDefault="00DB2FDB" w:rsidP="00C35139">
      <w:pPr>
        <w:ind w:right="-566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4100"/>
        <w:gridCol w:w="540"/>
        <w:gridCol w:w="580"/>
        <w:gridCol w:w="1840"/>
        <w:gridCol w:w="1180"/>
        <w:gridCol w:w="1600"/>
      </w:tblGrid>
      <w:tr w:rsidR="00DB2FDB" w:rsidRPr="00D26887" w:rsidTr="00DB2FDB">
        <w:trPr>
          <w:trHeight w:val="1767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№5 к    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решению Собрания депутатов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«О бюджете МО 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2024год и на плановый период 2025 и 2026 годов»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6472B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от   25.12.2023 г.    № 25</w:t>
            </w:r>
          </w:p>
        </w:tc>
      </w:tr>
      <w:tr w:rsidR="00DB2FDB" w:rsidRPr="00D26887" w:rsidTr="00DB2FDB">
        <w:trPr>
          <w:trHeight w:val="100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 бюджетных  ассигнований   муниципального образования   «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сельсовет» на 2024 год по разделам, подразделам, целевым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статьям (муниципальным программам и непрограммным направлениям деятельности)группам видов расходов  классификации расходов бюджета</w:t>
            </w:r>
          </w:p>
        </w:tc>
      </w:tr>
      <w:tr w:rsidR="00DB2FDB" w:rsidRPr="00D26887" w:rsidTr="00DB2FDB">
        <w:trPr>
          <w:trHeight w:val="28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1000" w:firstLine="2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DB2FDB" w:rsidRPr="00D26887" w:rsidTr="00DB2FDB">
        <w:trPr>
          <w:trHeight w:val="934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расходы на2024го д</w:t>
            </w:r>
          </w:p>
        </w:tc>
      </w:tr>
      <w:tr w:rsidR="00DB2FDB" w:rsidRPr="00D26887" w:rsidTr="00DB2FDB">
        <w:trPr>
          <w:trHeight w:val="285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FDB" w:rsidRPr="00D26887" w:rsidTr="00DB2FDB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                        ВСЕГО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3 809 711,00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2 110 421,00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398 000,00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398 000,00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398 000,00</w:t>
            </w:r>
          </w:p>
        </w:tc>
      </w:tr>
      <w:tr w:rsidR="00DB2FDB" w:rsidRPr="00D26887" w:rsidTr="00DB2FDB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398 000,00</w:t>
            </w:r>
          </w:p>
        </w:tc>
      </w:tr>
      <w:tr w:rsidR="00DB2FDB" w:rsidRPr="00D26887" w:rsidTr="00DB2FDB">
        <w:trPr>
          <w:trHeight w:val="108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398 000,00</w:t>
            </w:r>
          </w:p>
        </w:tc>
      </w:tr>
      <w:tr w:rsidR="00DB2FDB" w:rsidRPr="00D26887" w:rsidTr="00DB2FDB">
        <w:trPr>
          <w:trHeight w:val="81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19 200,00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DB2FDB" w:rsidRPr="00D26887" w:rsidTr="00DB2FDB">
        <w:trPr>
          <w:trHeight w:val="81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933 700,00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722 500,00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722 500,00</w:t>
            </w:r>
          </w:p>
        </w:tc>
      </w:tr>
      <w:tr w:rsidR="00DB2FDB" w:rsidRPr="00D26887" w:rsidTr="00DB2FDB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710 000,00</w:t>
            </w:r>
          </w:p>
        </w:tc>
      </w:tr>
      <w:tr w:rsidR="00DB2FDB" w:rsidRPr="00D26887" w:rsidTr="00DB2FDB">
        <w:trPr>
          <w:trHeight w:val="108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705 000,00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DB2FDB" w:rsidRPr="00D26887" w:rsidTr="00DB2FDB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 1 00 П1490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</w:tr>
      <w:tr w:rsidR="00DB2FDB" w:rsidRPr="00D26887" w:rsidTr="00DB2FDB">
        <w:trPr>
          <w:trHeight w:val="108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П1490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211 200,00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211 200,00</w:t>
            </w:r>
          </w:p>
        </w:tc>
      </w:tr>
      <w:tr w:rsidR="00DB2FDB" w:rsidRPr="00D26887" w:rsidTr="00DB2FDB">
        <w:trPr>
          <w:trHeight w:val="82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2 00 П1485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7 200,00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7 200,00</w:t>
            </w:r>
          </w:p>
        </w:tc>
      </w:tr>
      <w:tr w:rsidR="00DB2FDB" w:rsidRPr="00D26887" w:rsidTr="00DB2FDB">
        <w:trPr>
          <w:trHeight w:val="163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2 00 П1491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758 521,00</w:t>
            </w:r>
          </w:p>
        </w:tc>
      </w:tr>
      <w:tr w:rsidR="00DB2FDB" w:rsidRPr="00D26887" w:rsidTr="00DB2FDB">
        <w:trPr>
          <w:trHeight w:val="82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3934C9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3934C9" w:rsidRPr="003934C9">
              <w:rPr>
                <w:rFonts w:ascii="Times New Roman" w:hAnsi="Times New Roman" w:cs="Times New Roman"/>
                <w:sz w:val="24"/>
                <w:szCs w:val="24"/>
              </w:rPr>
              <w:t xml:space="preserve">"Профилактика преступлений и иных правонарушений, противодействие наркомании, терроризму и экстремизму на территории МО "Сазановский сельсовет" </w:t>
            </w:r>
            <w:proofErr w:type="spellStart"/>
            <w:r w:rsidR="003934C9" w:rsidRPr="003934C9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="003934C9" w:rsidRPr="003934C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2024-2026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12 0 00 00000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109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"Обеспечение правопорядка на территории муниципального образования" муниципальной программы </w:t>
            </w:r>
            <w:r w:rsidR="003934C9" w:rsidRPr="003934C9">
              <w:rPr>
                <w:rFonts w:ascii="Times New Roman" w:hAnsi="Times New Roman" w:cs="Times New Roman"/>
                <w:sz w:val="24"/>
                <w:szCs w:val="24"/>
              </w:rPr>
              <w:t xml:space="preserve">"Профилактика преступлений и иных правонарушений, противодействие наркомании, терроризму и экстремизму на территории МО "Сазановский сельсовет" </w:t>
            </w:r>
            <w:proofErr w:type="spellStart"/>
            <w:r w:rsidR="003934C9" w:rsidRPr="003934C9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="003934C9" w:rsidRPr="003934C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2024-2026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12 2 00 00000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12 2 01 00000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76 1 00 00000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553 521,00</w:t>
            </w:r>
          </w:p>
        </w:tc>
      </w:tr>
      <w:tr w:rsidR="00DB2FDB" w:rsidRPr="00D26887" w:rsidTr="00DB2FDB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553 521,00</w:t>
            </w:r>
          </w:p>
        </w:tc>
      </w:tr>
      <w:tr w:rsidR="00DB2FDB" w:rsidRPr="00D26887" w:rsidTr="00DB2FDB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550 521,00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DB2FDB" w:rsidRPr="00D26887" w:rsidTr="00DB2FDB">
        <w:trPr>
          <w:trHeight w:val="82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316907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="00DB2FDB" w:rsidRPr="00D2688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Расходы на обеспечение деятельности (оказание услуг) муниципальных казенных учреждений не вошедшие в программные мероприятия</w:t>
              </w:r>
            </w:hyperlink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79 1 00 00000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204 000,00</w:t>
            </w:r>
          </w:p>
        </w:tc>
      </w:tr>
      <w:tr w:rsidR="00DB2FDB" w:rsidRPr="00D26887" w:rsidTr="00DB2FDB">
        <w:trPr>
          <w:trHeight w:val="136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79 1 00 П1491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79 1 00 П1491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134 910,00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134 910,00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134 910,00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134 910,00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134 910,00</w:t>
            </w:r>
          </w:p>
        </w:tc>
      </w:tr>
      <w:tr w:rsidR="00DB2FDB" w:rsidRPr="00D26887" w:rsidTr="00DB2FDB">
        <w:trPr>
          <w:trHeight w:val="108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132 804,00</w:t>
            </w:r>
          </w:p>
        </w:tc>
      </w:tr>
      <w:tr w:rsidR="00DB2FDB" w:rsidRPr="00D26887" w:rsidTr="00DB2FDB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2 106,00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DB2FDB" w:rsidRPr="00D26887" w:rsidTr="00DB2FDB">
        <w:trPr>
          <w:trHeight w:val="109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03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7A0F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7A0F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037A0F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037A0F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="00037A0F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2024-2028 г.г.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DB2FDB" w:rsidRPr="00D26887" w:rsidTr="00DB2FDB">
        <w:trPr>
          <w:trHeight w:val="190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03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</w:t>
            </w:r>
            <w:r w:rsidR="00037A0F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«Снижение </w:t>
            </w:r>
            <w:r w:rsidR="000A7868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 и смягчения последствий ч</w:t>
            </w:r>
            <w:r w:rsidR="00037A0F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A7868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37A0F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звычайных ситуаций природного и техногенного характера»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0A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</w:t>
            </w:r>
            <w:r w:rsidR="000A7868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комплексной 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</w:t>
            </w:r>
            <w:r w:rsidR="000A7868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жизнедеятельности населения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7868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от чрезвычайных ситуаций природного и техногенного характера»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0A7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0A7868"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«Энергосбережение и повышение энергетической эффективности муниципального образования «Сазановский сельсовет»</w:t>
            </w:r>
            <w:proofErr w:type="spellStart"/>
            <w:r w:rsidR="000A7868"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</w:t>
            </w:r>
            <w:r w:rsidR="00AE041B"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</w:t>
            </w:r>
            <w:proofErr w:type="spellEnd"/>
            <w:r w:rsidR="00AE041B"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области» на период 2024-2026 года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82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AE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</w:t>
            </w:r>
            <w:r w:rsidR="00AE041B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заинтересованности в энергосбережении»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AE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</w:t>
            </w:r>
            <w:r w:rsidR="00AE041B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объема потребления энергетических ресурсов Администрацией </w:t>
            </w:r>
            <w:proofErr w:type="spellStart"/>
            <w:r w:rsidR="00AE041B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="00AE041B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финансируемой из бюджета поселения»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82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Развтие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малого и среднего предпринимательства в МО "Сазановский сельсовет"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</w:t>
            </w:r>
            <w:r w:rsidR="00A84500"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2022-2024 г.г.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109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"Содействие развитию малого и среднего  предпринимательства" муниципальной программы "Развитие малого и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среднего предпринимательства" в МО "Сазановский сельсовет"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2022-2024 гг.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82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условий для развития малого и среднего предпринимательства на территории муниципального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15 1 01 00000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1 118 380,00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37 400,00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1 080 980,00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B2FDB" w:rsidRPr="00D26887" w:rsidTr="00937073">
        <w:trPr>
          <w:trHeight w:val="82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проекта "Народный бюджет" по объекту "Благоустройство  территории кладбища в с. Ильинка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77 2 00 14001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588 588,00</w:t>
            </w:r>
          </w:p>
        </w:tc>
      </w:tr>
      <w:tr w:rsidR="00DB2FDB" w:rsidRPr="00D26887" w:rsidTr="00937073">
        <w:trPr>
          <w:trHeight w:val="55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77 2 00 14001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588 588,00</w:t>
            </w:r>
          </w:p>
        </w:tc>
      </w:tr>
      <w:tr w:rsidR="00DB2FDB" w:rsidRPr="00D26887" w:rsidTr="00937073">
        <w:trPr>
          <w:trHeight w:val="82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реализация проекта "Народный бюджет" по объекту "Благоустройство  территории кладбища в с. Ильинка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S4001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392 392,00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S4001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392 392,00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81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Программа: "Обращение с твердыми коммунальными отходами в муниципальном образовании "Сазановский сельсовет"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2022-2024 годы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Подпрограмма: "Организация деятельности в области обращения с отходами, в том числе с твердыми коммунальными отходами"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07 1 G1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937073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07 1 G1 52690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937073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07 1 G1 52690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937073">
        <w:trPr>
          <w:trHeight w:val="31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Культура,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кинемотография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</w:tr>
      <w:tr w:rsidR="00DB2FDB" w:rsidRPr="00D26887" w:rsidTr="00937073">
        <w:trPr>
          <w:trHeight w:val="31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Культура,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кинемотография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DB2FDB" w:rsidRPr="00D26887" w:rsidTr="00937073">
        <w:trPr>
          <w:trHeight w:val="31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DB2FDB" w:rsidRPr="00D26887" w:rsidTr="00937073">
        <w:trPr>
          <w:trHeight w:val="31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DB2FDB" w:rsidRPr="00D26887" w:rsidTr="00937073">
        <w:trPr>
          <w:trHeight w:val="82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созданию условий для организации досуга и обеспечение жителей услугами организаций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DB2FDB" w:rsidRPr="00D26887" w:rsidTr="00937073">
        <w:trPr>
          <w:trHeight w:val="31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378 000,00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DB2FDB" w:rsidRPr="00D26887" w:rsidTr="00DB2FDB">
        <w:trPr>
          <w:trHeight w:val="81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 "Социальная поддержка граждан муниципального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образоваия</w:t>
            </w:r>
            <w:proofErr w:type="spellEnd"/>
            <w:r w:rsidR="00A84500"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"Сазановский сельсовет" </w:t>
            </w:r>
            <w:proofErr w:type="spellStart"/>
            <w:r w:rsidR="00A84500"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="00A84500"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 на 2024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</w:t>
            </w:r>
            <w:r w:rsidR="00A84500"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026 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A84500"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A84500"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A8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</w:t>
            </w:r>
            <w:r w:rsidR="00A84500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социальной политики муниципального образования «Сазановский сельсовет» </w:t>
            </w:r>
            <w:proofErr w:type="spellStart"/>
            <w:r w:rsidR="00A84500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="00A84500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2024-2026 г.г.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</w:tbl>
    <w:p w:rsidR="00DB2FDB" w:rsidRPr="00D26887" w:rsidRDefault="00DB2FDB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tbl>
      <w:tblPr>
        <w:tblW w:w="10457" w:type="dxa"/>
        <w:tblInd w:w="93" w:type="dxa"/>
        <w:tblLayout w:type="fixed"/>
        <w:tblLook w:val="04A0"/>
      </w:tblPr>
      <w:tblGrid>
        <w:gridCol w:w="4083"/>
        <w:gridCol w:w="434"/>
        <w:gridCol w:w="472"/>
        <w:gridCol w:w="1547"/>
        <w:gridCol w:w="536"/>
        <w:gridCol w:w="1664"/>
        <w:gridCol w:w="1721"/>
      </w:tblGrid>
      <w:tr w:rsidR="00937073" w:rsidRPr="00D26887" w:rsidTr="00937073">
        <w:trPr>
          <w:trHeight w:val="1767"/>
        </w:trPr>
        <w:tc>
          <w:tcPr>
            <w:tcW w:w="104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073" w:rsidRPr="00D26887" w:rsidRDefault="00937073" w:rsidP="00D26887">
            <w:pPr>
              <w:spacing w:after="0" w:line="240" w:lineRule="auto"/>
              <w:ind w:firstLineChars="30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№6 к  решению Собрания депутатов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«О бюджете МО 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2024год и на плановый период 2025 и 2026 годов»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6472B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от   25.12.2023 г.    № 25</w:t>
            </w:r>
          </w:p>
        </w:tc>
      </w:tr>
      <w:tr w:rsidR="00937073" w:rsidRPr="00D26887" w:rsidTr="00937073">
        <w:trPr>
          <w:trHeight w:val="1005"/>
        </w:trPr>
        <w:tc>
          <w:tcPr>
            <w:tcW w:w="104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 бюджетных  ассигнований   муниципального образования   «Сазановский сельсовет» на плановый период 2025 и 2026 годов по разделам, подразделам, целевым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статьям (муниципальным программам и непрограммным направлениям деятельности)группам видов расходов  классификации расходов бюджета</w:t>
            </w:r>
          </w:p>
        </w:tc>
      </w:tr>
      <w:tr w:rsidR="00937073" w:rsidRPr="00D26887" w:rsidTr="00937073">
        <w:trPr>
          <w:trHeight w:val="285"/>
        </w:trPr>
        <w:tc>
          <w:tcPr>
            <w:tcW w:w="104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073" w:rsidRPr="00D26887" w:rsidRDefault="00937073" w:rsidP="00D26887">
            <w:pPr>
              <w:spacing w:after="0" w:line="240" w:lineRule="auto"/>
              <w:ind w:firstLineChars="800" w:firstLine="19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937073" w:rsidRPr="00D26887" w:rsidTr="00937073">
        <w:trPr>
          <w:trHeight w:val="930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D268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расходы на2025год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расходы на2026год</w:t>
            </w:r>
          </w:p>
        </w:tc>
      </w:tr>
      <w:tr w:rsidR="00937073" w:rsidRPr="00D26887" w:rsidTr="00937073">
        <w:trPr>
          <w:trHeight w:val="285"/>
        </w:trPr>
        <w:tc>
          <w:tcPr>
            <w:tcW w:w="4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D268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2586936,00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2581731,00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59708,00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118453,00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2 060 107,00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1 982 111,00</w:t>
            </w:r>
          </w:p>
        </w:tc>
      </w:tr>
      <w:tr w:rsidR="00937073" w:rsidRPr="00D26887" w:rsidTr="00937073">
        <w:trPr>
          <w:trHeight w:val="82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370 000,00</w:t>
            </w:r>
          </w:p>
        </w:tc>
      </w:tr>
      <w:tr w:rsidR="00937073" w:rsidRPr="00D26887" w:rsidTr="00937073">
        <w:trPr>
          <w:trHeight w:val="57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</w:tr>
      <w:tr w:rsidR="00937073" w:rsidRPr="00D26887" w:rsidTr="00937073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</w:tr>
      <w:tr w:rsidR="00937073" w:rsidRPr="00D26887" w:rsidTr="00937073">
        <w:trPr>
          <w:trHeight w:val="135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</w:tr>
      <w:tr w:rsidR="00937073" w:rsidRPr="00D26887" w:rsidTr="00937073">
        <w:trPr>
          <w:trHeight w:val="108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19 200,00</w:t>
            </w:r>
          </w:p>
        </w:tc>
      </w:tr>
      <w:tr w:rsidR="00937073" w:rsidRPr="00D26887" w:rsidTr="00937073">
        <w:trPr>
          <w:trHeight w:val="5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937073" w:rsidRPr="00D26887" w:rsidTr="00937073">
        <w:trPr>
          <w:trHeight w:val="5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937073" w:rsidRPr="00D26887" w:rsidTr="00937073">
        <w:trPr>
          <w:trHeight w:val="82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937073" w:rsidRPr="00D26887" w:rsidTr="00937073">
        <w:trPr>
          <w:trHeight w:val="108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823 700,00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823 700,00</w:t>
            </w:r>
          </w:p>
        </w:tc>
      </w:tr>
      <w:tr w:rsidR="00937073" w:rsidRPr="00D26887" w:rsidTr="00937073">
        <w:trPr>
          <w:trHeight w:val="5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612 500,00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612 500,00</w:t>
            </w:r>
          </w:p>
        </w:tc>
      </w:tr>
      <w:tr w:rsidR="00937073" w:rsidRPr="00D26887" w:rsidTr="00937073">
        <w:trPr>
          <w:trHeight w:val="5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612 500,00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612 500,00</w:t>
            </w:r>
          </w:p>
        </w:tc>
      </w:tr>
      <w:tr w:rsidR="00937073" w:rsidRPr="00D26887" w:rsidTr="00937073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937073" w:rsidRPr="00D26887" w:rsidTr="00937073">
        <w:trPr>
          <w:trHeight w:val="135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937073" w:rsidRPr="00D26887" w:rsidTr="00937073">
        <w:trPr>
          <w:trHeight w:val="81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 1 00 П1490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</w:tr>
      <w:tr w:rsidR="00937073" w:rsidRPr="00D26887" w:rsidTr="00937073">
        <w:trPr>
          <w:trHeight w:val="135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П1490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</w:tr>
      <w:tr w:rsidR="00937073" w:rsidRPr="00D26887" w:rsidTr="00937073">
        <w:trPr>
          <w:trHeight w:val="5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211 200,00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211 200,00</w:t>
            </w:r>
          </w:p>
        </w:tc>
      </w:tr>
      <w:tr w:rsidR="00937073" w:rsidRPr="00D26887" w:rsidTr="00937073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211 200,00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211 200,00</w:t>
            </w:r>
          </w:p>
        </w:tc>
      </w:tr>
      <w:tr w:rsidR="00937073" w:rsidRPr="00D26887" w:rsidTr="00937073">
        <w:trPr>
          <w:trHeight w:val="109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2 00 П1485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7200,00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7 200,00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7 200,00</w:t>
            </w:r>
          </w:p>
        </w:tc>
      </w:tr>
      <w:tr w:rsidR="00937073" w:rsidRPr="00D26887" w:rsidTr="00937073">
        <w:trPr>
          <w:trHeight w:val="21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2 00 П1491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846 207,00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768 211,00</w:t>
            </w:r>
          </w:p>
        </w:tc>
      </w:tr>
      <w:tr w:rsidR="00937073" w:rsidRPr="00D26887" w:rsidTr="00937073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642 207,00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564 211,00</w:t>
            </w:r>
          </w:p>
        </w:tc>
      </w:tr>
      <w:tr w:rsidR="00937073" w:rsidRPr="00D26887" w:rsidTr="00937073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642 207,00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564 211,00</w:t>
            </w:r>
          </w:p>
        </w:tc>
      </w:tr>
      <w:tr w:rsidR="00937073" w:rsidRPr="00D26887" w:rsidTr="00937073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639 207,00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561 211,00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937073" w:rsidRPr="00D26887" w:rsidTr="00937073">
        <w:trPr>
          <w:trHeight w:val="82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316907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937073" w:rsidRPr="00D2688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Расходы на обеспечение деятельности (оказание услуг) муниципальных казенных учреждений не вошедшие в программные мероприятия</w:t>
              </w:r>
            </w:hyperlink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204 000,00</w:t>
            </w:r>
          </w:p>
        </w:tc>
      </w:tr>
      <w:tr w:rsidR="00937073" w:rsidRPr="00D26887" w:rsidTr="00937073">
        <w:trPr>
          <w:trHeight w:val="190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79 1 00 П1491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79 1 00 П1491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148 721,00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162 767,00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148 721,00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162 767,00</w:t>
            </w:r>
          </w:p>
        </w:tc>
      </w:tr>
      <w:tr w:rsidR="00937073" w:rsidRPr="00D26887" w:rsidTr="00937073">
        <w:trPr>
          <w:trHeight w:val="5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148 721,00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162 767,00</w:t>
            </w:r>
          </w:p>
        </w:tc>
      </w:tr>
      <w:tr w:rsidR="00937073" w:rsidRPr="00D26887" w:rsidTr="00937073">
        <w:trPr>
          <w:trHeight w:val="5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148 721,00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162 767,00</w:t>
            </w:r>
          </w:p>
        </w:tc>
      </w:tr>
      <w:tr w:rsidR="00937073" w:rsidRPr="00D26887" w:rsidTr="00937073">
        <w:trPr>
          <w:trHeight w:val="5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148 721,00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162 767,00</w:t>
            </w:r>
          </w:p>
        </w:tc>
      </w:tr>
      <w:tr w:rsidR="00937073" w:rsidRPr="00D26887" w:rsidTr="00937073">
        <w:trPr>
          <w:trHeight w:val="135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145 303,00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162 490,00</w:t>
            </w:r>
          </w:p>
        </w:tc>
      </w:tr>
      <w:tr w:rsidR="00937073" w:rsidRPr="00D26887" w:rsidTr="00937073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3 418,00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277,00</w:t>
            </w:r>
          </w:p>
        </w:tc>
      </w:tr>
      <w:tr w:rsidR="00937073" w:rsidRPr="00D26887" w:rsidTr="00937073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 безопасность и правоохранительная деятельность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AE041B" w:rsidRPr="00D26887" w:rsidTr="00937073">
        <w:trPr>
          <w:trHeight w:val="136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41B" w:rsidRPr="00D26887" w:rsidRDefault="00AE041B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2024-2028 г.г.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AE041B" w:rsidRPr="00D26887" w:rsidTr="00937073">
        <w:trPr>
          <w:trHeight w:val="244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41B" w:rsidRPr="00D26887" w:rsidRDefault="00AE041B" w:rsidP="00AE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«Снижение риска и смягчения последствий чрезвычайных ситуаций природного и техногенного характера»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AE041B" w:rsidRPr="00D26887" w:rsidTr="00937073">
        <w:trPr>
          <w:trHeight w:val="82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41B" w:rsidRPr="00D26887" w:rsidRDefault="00AE041B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комплексной  безопасности жизнедеятельности населения от чрезвычайных ситуаций природного и техногенного характера»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937073">
        <w:trPr>
          <w:trHeight w:val="81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первичных мер пожарной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безопасностив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границах населенных пунктов муниципального образования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937073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AE041B" w:rsidRPr="00D26887" w:rsidTr="00937073">
        <w:trPr>
          <w:trHeight w:val="82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41B" w:rsidRPr="00D26887" w:rsidRDefault="00AE041B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«Энергосбережение и повышение энергетической эффективности муниципального образования «Сазановский сельсовет»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области» на период 2024-2026 года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041B" w:rsidRPr="00D26887" w:rsidTr="00937073">
        <w:trPr>
          <w:trHeight w:val="109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41B" w:rsidRPr="00D26887" w:rsidRDefault="00AE041B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"Повышение заинтересованности в энергосбережении»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041B" w:rsidRPr="00D26887" w:rsidTr="00937073">
        <w:trPr>
          <w:trHeight w:val="82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41B" w:rsidRPr="00D26887" w:rsidRDefault="00AE041B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"Снижение объема потребления энергетических ресурсов Администрацией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финансируемой из бюджета поселения»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937073">
        <w:trPr>
          <w:trHeight w:val="5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137 400,00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137 400,00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937073" w:rsidRPr="00D26887" w:rsidTr="00937073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937073" w:rsidRPr="00D26887" w:rsidTr="00937073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2 00 П1427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937073">
        <w:trPr>
          <w:trHeight w:val="5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2 00 П1427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937073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937073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937073">
        <w:trPr>
          <w:trHeight w:val="5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937073">
        <w:trPr>
          <w:trHeight w:val="5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937073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937073">
        <w:trPr>
          <w:trHeight w:val="109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созданию условий для организации досуга и обеспечения жителей услугами организаций  культуры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П1444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A84500" w:rsidRPr="00D26887" w:rsidTr="00687149">
        <w:trPr>
          <w:trHeight w:val="81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A03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 "Социальная поддержка граждан муниципального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образоваия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"Сазановский сельсовет"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 на 2024-2026 г.г.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A84500" w:rsidRPr="00D26887" w:rsidTr="00687149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500" w:rsidRPr="00D26887" w:rsidRDefault="00A84500" w:rsidP="00A0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A84500" w:rsidRPr="00D26887" w:rsidTr="00687149">
        <w:trPr>
          <w:trHeight w:val="81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500" w:rsidRPr="00D26887" w:rsidRDefault="00A84500" w:rsidP="00A0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"Повышение эффективности социальной политики муниципального образования 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2024-2026 г.г.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937073" w:rsidRPr="00D26887" w:rsidTr="00937073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С1415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С1415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</w:tbl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tbl>
      <w:tblPr>
        <w:tblW w:w="10055" w:type="dxa"/>
        <w:tblInd w:w="93" w:type="dxa"/>
        <w:tblLook w:val="04A0"/>
      </w:tblPr>
      <w:tblGrid>
        <w:gridCol w:w="4540"/>
        <w:gridCol w:w="576"/>
        <w:gridCol w:w="740"/>
        <w:gridCol w:w="523"/>
        <w:gridCol w:w="1620"/>
        <w:gridCol w:w="576"/>
        <w:gridCol w:w="1480"/>
      </w:tblGrid>
      <w:tr w:rsidR="00937073" w:rsidRPr="00D26887" w:rsidTr="003934C9">
        <w:trPr>
          <w:trHeight w:val="1425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073" w:rsidRPr="00D26887" w:rsidRDefault="00937073" w:rsidP="00D26887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№7 к    решению Собрания депутатов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«О бюджете МО 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2024 год и на плановый период 2025 и 2026 годов 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6472B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от   25.12.2023 г.    № 25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7073" w:rsidRPr="00D26887" w:rsidTr="003934C9">
        <w:trPr>
          <w:trHeight w:val="930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бюджета муниципального образования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«Сазановский сельсовет»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 области на 2024 год</w:t>
            </w:r>
          </w:p>
        </w:tc>
      </w:tr>
      <w:tr w:rsidR="00937073" w:rsidRPr="00D26887" w:rsidTr="003934C9">
        <w:trPr>
          <w:trHeight w:val="285"/>
        </w:trPr>
        <w:tc>
          <w:tcPr>
            <w:tcW w:w="1005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37073" w:rsidRPr="00D26887" w:rsidTr="003934C9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распорядителя кредитов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D268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расходы на2024го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</w:t>
            </w:r>
          </w:p>
        </w:tc>
      </w:tr>
      <w:tr w:rsidR="00937073" w:rsidRPr="00D26887" w:rsidTr="003934C9">
        <w:trPr>
          <w:trHeight w:val="28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D2688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D268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D2688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7073" w:rsidRPr="00D26887" w:rsidTr="003934C9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                        ВСЕГО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3 809 711,00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2 110 421,00</w:t>
            </w:r>
          </w:p>
        </w:tc>
      </w:tr>
      <w:tr w:rsidR="00937073" w:rsidRPr="00D26887" w:rsidTr="003934C9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398 000,00</w:t>
            </w:r>
          </w:p>
        </w:tc>
      </w:tr>
      <w:tr w:rsidR="00937073" w:rsidRPr="00D26887" w:rsidTr="003934C9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398 000,00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398 000,00</w:t>
            </w:r>
          </w:p>
        </w:tc>
      </w:tr>
      <w:tr w:rsidR="00937073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398 000,00</w:t>
            </w:r>
          </w:p>
        </w:tc>
      </w:tr>
      <w:tr w:rsidR="00937073" w:rsidRPr="00D26887" w:rsidTr="003934C9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398 000,00</w:t>
            </w:r>
          </w:p>
        </w:tc>
      </w:tr>
      <w:tr w:rsidR="00937073" w:rsidRPr="00D26887" w:rsidTr="003934C9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19 200,00</w:t>
            </w:r>
          </w:p>
        </w:tc>
      </w:tr>
      <w:tr w:rsidR="00937073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937073" w:rsidRPr="00D26887" w:rsidTr="003934C9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937073" w:rsidRPr="00D26887" w:rsidTr="003934C9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933 700,00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722 500,00</w:t>
            </w:r>
          </w:p>
        </w:tc>
      </w:tr>
      <w:tr w:rsidR="00937073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722 500,00</w:t>
            </w:r>
          </w:p>
        </w:tc>
      </w:tr>
      <w:tr w:rsidR="00937073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710 000,00</w:t>
            </w:r>
          </w:p>
        </w:tc>
      </w:tr>
      <w:tr w:rsidR="00937073" w:rsidRPr="00D26887" w:rsidTr="003934C9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705 000,00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937073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 1 00 П1490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</w:tr>
      <w:tr w:rsidR="00937073" w:rsidRPr="00D26887" w:rsidTr="003934C9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П1490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</w:tr>
      <w:tr w:rsidR="00937073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211 200,00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211 200,00</w:t>
            </w:r>
          </w:p>
        </w:tc>
      </w:tr>
      <w:tr w:rsidR="00937073" w:rsidRPr="00D26887" w:rsidTr="003934C9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2 00 П1485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7 200,00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7 200,00</w:t>
            </w:r>
          </w:p>
        </w:tc>
      </w:tr>
      <w:tr w:rsidR="00937073" w:rsidRPr="00D26887" w:rsidTr="003934C9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2 00 П1491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758 521,00</w:t>
            </w:r>
          </w:p>
        </w:tc>
      </w:tr>
      <w:tr w:rsidR="003934C9" w:rsidRPr="00D26887" w:rsidTr="003934C9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4C9" w:rsidRPr="003934C9" w:rsidRDefault="003934C9" w:rsidP="006B1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3934C9">
              <w:rPr>
                <w:rFonts w:ascii="Times New Roman" w:hAnsi="Times New Roman" w:cs="Times New Roman"/>
                <w:sz w:val="24"/>
                <w:szCs w:val="24"/>
              </w:rPr>
              <w:t xml:space="preserve">"Профилактика преступлений и иных правонарушений, противодействие наркомании, терроризму и экстремизму на территории МО "Сазановский сельсовет" </w:t>
            </w:r>
            <w:proofErr w:type="spellStart"/>
            <w:r w:rsidRPr="003934C9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3934C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2024-2026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4C9" w:rsidRPr="00D26887" w:rsidRDefault="003934C9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4C9" w:rsidRPr="00D26887" w:rsidRDefault="003934C9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4C9" w:rsidRPr="00D26887" w:rsidRDefault="003934C9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4C9" w:rsidRPr="00D26887" w:rsidRDefault="003934C9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4C9" w:rsidRPr="00D26887" w:rsidRDefault="003934C9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4C9" w:rsidRPr="00D26887" w:rsidRDefault="003934C9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934C9" w:rsidRPr="00D26887" w:rsidTr="003934C9">
        <w:trPr>
          <w:trHeight w:val="13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4C9" w:rsidRPr="00D26887" w:rsidRDefault="003934C9" w:rsidP="006B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"Обеспечение правопорядка на территории муниципального образования" муниципальной программы </w:t>
            </w:r>
            <w:r w:rsidRPr="003934C9">
              <w:rPr>
                <w:rFonts w:ascii="Times New Roman" w:hAnsi="Times New Roman" w:cs="Times New Roman"/>
                <w:sz w:val="24"/>
                <w:szCs w:val="24"/>
              </w:rPr>
              <w:t xml:space="preserve">"Профилактика преступлений и иных правонарушений, противодействие наркомании, терроризму и экстремизму на территории МО "Сазановский сельсовет" </w:t>
            </w:r>
            <w:proofErr w:type="spellStart"/>
            <w:r w:rsidRPr="003934C9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3934C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2024-2026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4C9" w:rsidRPr="00D26887" w:rsidRDefault="003934C9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4C9" w:rsidRPr="00D26887" w:rsidRDefault="003934C9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4C9" w:rsidRPr="00D26887" w:rsidRDefault="003934C9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4C9" w:rsidRPr="00D26887" w:rsidRDefault="003934C9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12 2 00 00000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4C9" w:rsidRPr="00D26887" w:rsidRDefault="003934C9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4C9" w:rsidRPr="00D26887" w:rsidRDefault="003934C9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3934C9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12 2 01 00000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553 521,00</w:t>
            </w:r>
          </w:p>
        </w:tc>
      </w:tr>
      <w:tr w:rsidR="00937073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553 521,00</w:t>
            </w:r>
          </w:p>
        </w:tc>
      </w:tr>
      <w:tr w:rsidR="00937073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550 521,00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937073" w:rsidRPr="00D26887" w:rsidTr="003934C9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316907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937073" w:rsidRPr="00D2688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Расходы на обеспечение деятельности (оказание услуг) муниципальных казенных учреждений не вошедшие в программные мероприятия</w:t>
              </w:r>
            </w:hyperlink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204 000,00</w:t>
            </w:r>
          </w:p>
        </w:tc>
      </w:tr>
      <w:tr w:rsidR="00937073" w:rsidRPr="00D26887" w:rsidTr="003934C9">
        <w:trPr>
          <w:trHeight w:val="16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79 1 00 П1491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79 1 00 П1491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134 910,00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134 910,00</w:t>
            </w:r>
          </w:p>
        </w:tc>
      </w:tr>
      <w:tr w:rsidR="00937073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134 910,00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134 910,00</w:t>
            </w:r>
          </w:p>
        </w:tc>
      </w:tr>
      <w:tr w:rsidR="00937073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134 910,00</w:t>
            </w:r>
          </w:p>
        </w:tc>
      </w:tr>
      <w:tr w:rsidR="00937073" w:rsidRPr="00D26887" w:rsidTr="003934C9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132 804,00</w:t>
            </w:r>
          </w:p>
        </w:tc>
      </w:tr>
      <w:tr w:rsidR="00937073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2 106,00</w:t>
            </w:r>
          </w:p>
        </w:tc>
      </w:tr>
      <w:tr w:rsidR="00937073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39466E" w:rsidRPr="00D26887" w:rsidTr="003934C9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2024-2028 г.г.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39466E" w:rsidRPr="00D26887" w:rsidTr="003934C9">
        <w:trPr>
          <w:trHeight w:val="21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«Снижение риска и смягчения последствий чрезвычайных ситуаций природного и техногенного характера»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39466E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комплексной  безопасности жизнедеятельности населения от чрезвычайных ситуаций природного и техногенного характера»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937073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937073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AE041B" w:rsidRPr="00D26887" w:rsidTr="003934C9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41B" w:rsidRPr="00D26887" w:rsidRDefault="00AE041B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«Энергосбережение и повышение энергетической эффективности муниципального образования «Сазановский сельсовет»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области» на период 2024-2026 года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041B" w:rsidRPr="00D26887" w:rsidTr="003934C9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41B" w:rsidRPr="00D26887" w:rsidRDefault="00AE041B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"Повышение заинтересованности в энергосбережении»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041B" w:rsidRPr="00D26887" w:rsidTr="003934C9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41B" w:rsidRPr="00D26887" w:rsidRDefault="00AE041B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"Снижение объема потребления энергетических ресурсов Администрацией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финансируемой из бюджета поселения»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3934C9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Развтие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малого и среднего предпринимательства в МО "Сазановский сельсовет"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</w:t>
            </w:r>
            <w:r w:rsidR="0039466E"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2022-2024 г.г.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3934C9">
        <w:trPr>
          <w:trHeight w:val="13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"Содействие развитию малого и среднего  предпринимательства" муниципальной программы "Развитие малого и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среднего предпринимательства" в МО "Сазановский сельсовет"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2022-2024 гг.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3934C9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условий для развития малого и среднего предпринимательства на территории муниципального образования"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15 1 01 00000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3934C9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1 118 380,00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937073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937073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1 080 980,00</w:t>
            </w:r>
          </w:p>
        </w:tc>
      </w:tr>
      <w:tr w:rsidR="00937073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3934C9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проекта "Народный бюджет"по объекту "Благоустройство территории кладбища в с. Ильинка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77 2 00 14001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588 588,00</w:t>
            </w:r>
          </w:p>
        </w:tc>
      </w:tr>
      <w:tr w:rsidR="00937073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77 2 00 14001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588 588,00</w:t>
            </w:r>
          </w:p>
        </w:tc>
      </w:tr>
      <w:tr w:rsidR="00937073" w:rsidRPr="00D26887" w:rsidTr="003934C9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реализации проекта "Народный бюджет"по объекту "Благоустройство территории кладбища в с. Ильинка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S4001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392 392,00</w:t>
            </w:r>
          </w:p>
        </w:tc>
      </w:tr>
      <w:tr w:rsidR="00937073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S4001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392 392,00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3934C9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"Обращение  с твердыми коммунальными отходами в муниципальном образовании "Сазановский сельсовет"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2022-2024годы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3934C9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Подпрограмма: "Организация деятельности в области обращения с отходами, в том числе с твердыми коммунальными отходами"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07 1 G1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07 1 G1 52690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07 1 G1 52690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КИНЕМОТОГРАФИЯ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3934C9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созданию условий для организации досуга и обеспечение жителей услугами организаций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A84500" w:rsidRPr="00D26887" w:rsidTr="003934C9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A03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 "Социальная поддержка граждан муниципального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образоваия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"Сазановский сельсовет"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 на 2024-2026 г.г.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A84500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500" w:rsidRPr="00D26887" w:rsidRDefault="00A84500" w:rsidP="00A0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A84500" w:rsidRPr="00D26887" w:rsidTr="003934C9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500" w:rsidRPr="00D26887" w:rsidRDefault="00A84500" w:rsidP="00A0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"Повышение эффективности социальной политики муниципального образования 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2024-2026 г.г.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937073" w:rsidRPr="00D26887" w:rsidTr="003934C9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937073" w:rsidRPr="00D26887" w:rsidTr="003934C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</w:tbl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tbl>
      <w:tblPr>
        <w:tblW w:w="10079" w:type="dxa"/>
        <w:tblInd w:w="93" w:type="dxa"/>
        <w:tblLook w:val="04A0"/>
      </w:tblPr>
      <w:tblGrid>
        <w:gridCol w:w="3582"/>
        <w:gridCol w:w="576"/>
        <w:gridCol w:w="709"/>
        <w:gridCol w:w="523"/>
        <w:gridCol w:w="1513"/>
        <w:gridCol w:w="576"/>
        <w:gridCol w:w="1417"/>
        <w:gridCol w:w="1417"/>
      </w:tblGrid>
      <w:tr w:rsidR="00937073" w:rsidRPr="00D26887" w:rsidTr="00E30503">
        <w:trPr>
          <w:trHeight w:val="1767"/>
        </w:trPr>
        <w:tc>
          <w:tcPr>
            <w:tcW w:w="10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073" w:rsidRPr="00D26887" w:rsidRDefault="00937073" w:rsidP="00D26887">
            <w:pPr>
              <w:tabs>
                <w:tab w:val="left" w:pos="8877"/>
              </w:tabs>
              <w:spacing w:after="0" w:line="240" w:lineRule="auto"/>
              <w:ind w:firstLineChars="30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№8 к  решению Собрания депутатов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«О бюджете МО 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2024год и на плановый период 2025 и 2026 годов»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6472B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от   25.12.2023 г.    № 25</w:t>
            </w:r>
          </w:p>
        </w:tc>
      </w:tr>
      <w:tr w:rsidR="00937073" w:rsidRPr="00D26887" w:rsidTr="00E30503">
        <w:trPr>
          <w:trHeight w:val="1005"/>
        </w:trPr>
        <w:tc>
          <w:tcPr>
            <w:tcW w:w="10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бюджета муниципального образования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«Сазановский сельсовет»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 области на плановый период 2025 и 2026 годов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тыс.( руб.)</w:t>
            </w:r>
          </w:p>
        </w:tc>
      </w:tr>
      <w:tr w:rsidR="00937073" w:rsidRPr="00D26887" w:rsidTr="00E30503">
        <w:trPr>
          <w:trHeight w:val="285"/>
        </w:trPr>
        <w:tc>
          <w:tcPr>
            <w:tcW w:w="10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073" w:rsidRPr="00D26887" w:rsidRDefault="00937073" w:rsidP="00D26887">
            <w:pPr>
              <w:spacing w:after="0" w:line="240" w:lineRule="auto"/>
              <w:ind w:firstLineChars="800" w:firstLine="19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937073" w:rsidRPr="00D26887" w:rsidTr="00E30503">
        <w:trPr>
          <w:trHeight w:val="93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D268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расходы на2025год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расходы на2026год</w:t>
            </w:r>
          </w:p>
        </w:tc>
      </w:tr>
      <w:tr w:rsidR="00937073" w:rsidRPr="00D26887" w:rsidTr="00E3050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D268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E30503">
            <w:pPr>
              <w:spacing w:after="0" w:line="240" w:lineRule="auto"/>
              <w:ind w:firstLineChars="13" w:firstLine="3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2586936,00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E30503">
            <w:pPr>
              <w:spacing w:after="0" w:line="240" w:lineRule="auto"/>
              <w:ind w:firstLineChars="14"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2581731,00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E30503">
            <w:pPr>
              <w:spacing w:after="0" w:line="240" w:lineRule="auto"/>
              <w:ind w:firstLineChars="13" w:firstLine="3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59708,00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118453,00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2 060 107,00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073" w:rsidRPr="00D26887" w:rsidRDefault="00937073" w:rsidP="00E30503">
            <w:pPr>
              <w:tabs>
                <w:tab w:val="left" w:pos="0"/>
                <w:tab w:val="left" w:pos="2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1 982 111,00</w:t>
            </w:r>
          </w:p>
        </w:tc>
      </w:tr>
      <w:tr w:rsidR="00937073" w:rsidRPr="00D26887" w:rsidTr="00E30503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370 000,00</w:t>
            </w:r>
          </w:p>
        </w:tc>
      </w:tr>
      <w:tr w:rsidR="00937073" w:rsidRPr="00D26887" w:rsidTr="00E30503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</w:tr>
      <w:tr w:rsidR="00937073" w:rsidRPr="00D26887" w:rsidTr="00E30503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</w:tr>
      <w:tr w:rsidR="00937073" w:rsidRPr="00D26887" w:rsidTr="00E30503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</w:tr>
      <w:tr w:rsidR="00937073" w:rsidRPr="00D26887" w:rsidTr="00E30503">
        <w:trPr>
          <w:trHeight w:val="10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19 200,00</w:t>
            </w:r>
          </w:p>
        </w:tc>
      </w:tr>
      <w:tr w:rsidR="00937073" w:rsidRPr="00D26887" w:rsidTr="00E3050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937073" w:rsidRPr="00D26887" w:rsidTr="00E3050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937073" w:rsidRPr="00D26887" w:rsidTr="00E30503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937073" w:rsidRPr="00D26887" w:rsidTr="00E30503">
        <w:trPr>
          <w:trHeight w:val="10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823 700,00</w:t>
            </w:r>
          </w:p>
        </w:tc>
      </w:tr>
      <w:tr w:rsidR="00937073" w:rsidRPr="00D26887" w:rsidTr="00E3050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612 500,00</w:t>
            </w:r>
          </w:p>
        </w:tc>
      </w:tr>
      <w:tr w:rsidR="00937073" w:rsidRPr="00D26887" w:rsidTr="00E3050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612 500,00</w:t>
            </w:r>
          </w:p>
        </w:tc>
      </w:tr>
      <w:tr w:rsidR="00937073" w:rsidRPr="00D26887" w:rsidTr="00E305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937073" w:rsidRPr="00D26887" w:rsidTr="00E30503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937073" w:rsidRPr="00D26887" w:rsidTr="00E30503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 1 00 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</w:tr>
      <w:tr w:rsidR="00937073" w:rsidRPr="00D26887" w:rsidTr="00E30503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</w:tr>
      <w:tr w:rsidR="00937073" w:rsidRPr="00D26887" w:rsidTr="00E3050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211 200,00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211 200,00</w:t>
            </w:r>
          </w:p>
        </w:tc>
      </w:tr>
      <w:tr w:rsidR="00937073" w:rsidRPr="00D26887" w:rsidTr="00E305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211 200,00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211 200,00</w:t>
            </w:r>
          </w:p>
        </w:tc>
      </w:tr>
      <w:tr w:rsidR="00937073" w:rsidRPr="00D26887" w:rsidTr="00E30503">
        <w:trPr>
          <w:trHeight w:val="1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2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7 200,00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7 200,00</w:t>
            </w:r>
          </w:p>
        </w:tc>
      </w:tr>
      <w:tr w:rsidR="00937073" w:rsidRPr="00D26887" w:rsidTr="00E30503">
        <w:trPr>
          <w:trHeight w:val="34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2 00 П1491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846 207,00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768 211,00</w:t>
            </w:r>
          </w:p>
        </w:tc>
      </w:tr>
      <w:tr w:rsidR="00937073" w:rsidRPr="00D26887" w:rsidTr="00E305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642 207,00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564 211,00</w:t>
            </w:r>
          </w:p>
        </w:tc>
      </w:tr>
      <w:tr w:rsidR="00937073" w:rsidRPr="00D26887" w:rsidTr="00E305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642 207,00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564 211,00</w:t>
            </w:r>
          </w:p>
        </w:tc>
      </w:tr>
      <w:tr w:rsidR="00937073" w:rsidRPr="00D26887" w:rsidTr="00E305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639 207,00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561 211,00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937073" w:rsidRPr="00D26887" w:rsidTr="00E30503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316907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937073" w:rsidRPr="00D2688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Расходы на обеспечение деятельности (оказание услуг) муниципальных казенных учреждений не вошедшие в программные мероприятия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204 000,00</w:t>
            </w:r>
          </w:p>
        </w:tc>
      </w:tr>
      <w:tr w:rsidR="00937073" w:rsidRPr="00D26887" w:rsidTr="00E30503">
        <w:trPr>
          <w:trHeight w:val="19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79 1 00 П1491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79 1 00 П1491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148 721,00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162 767,00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148 721,00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162 767,00</w:t>
            </w:r>
          </w:p>
        </w:tc>
      </w:tr>
      <w:tr w:rsidR="00937073" w:rsidRPr="00D26887" w:rsidTr="00E3050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148 721,00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162 767,00</w:t>
            </w:r>
          </w:p>
        </w:tc>
      </w:tr>
      <w:tr w:rsidR="00937073" w:rsidRPr="00D26887" w:rsidTr="00E3050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148 721,00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162 767,00</w:t>
            </w:r>
          </w:p>
        </w:tc>
      </w:tr>
      <w:tr w:rsidR="00937073" w:rsidRPr="00D26887" w:rsidTr="00E3050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148 721,00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162 767,00</w:t>
            </w:r>
          </w:p>
        </w:tc>
      </w:tr>
      <w:tr w:rsidR="00937073" w:rsidRPr="00D26887" w:rsidTr="00E30503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145 303,00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162 490,00</w:t>
            </w:r>
          </w:p>
        </w:tc>
      </w:tr>
      <w:tr w:rsidR="00937073" w:rsidRPr="00D26887" w:rsidTr="00E305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3 418,00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277,00</w:t>
            </w:r>
          </w:p>
        </w:tc>
      </w:tr>
      <w:tr w:rsidR="00937073" w:rsidRPr="00D26887" w:rsidTr="00E305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39466E" w:rsidRPr="00D26887" w:rsidTr="00E30503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2024-2028 г.г.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39466E" w:rsidRPr="00D26887" w:rsidTr="00E30503">
        <w:trPr>
          <w:trHeight w:val="24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«Снижение риска и смягчения последствий чрезвычайных ситуаций природного и техногенного характера»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39466E" w:rsidRPr="00D26887" w:rsidTr="00E30503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комплексной  безопасности жизнедеятельности населения от чрезвычайных ситуаций природного и техногенного характера»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E30503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первичных мер пожарной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безопасностив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границах населенных пунктов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E305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39466E" w:rsidRPr="00D26887" w:rsidTr="00E30503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«Энергосбережение и повышение энергетической эффективности муниципального образования «Сазановский сельсовет»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области» на период 2024-2026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9466E" w:rsidRPr="00D26887" w:rsidTr="00E30503">
        <w:trPr>
          <w:trHeight w:val="1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"Повышение заинтересованности в энергосбережении»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9466E" w:rsidRPr="00D26887" w:rsidTr="00E30503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"Снижение объема потребления энергетических ресурсов Администрацией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финансируемой из бюджета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E3050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137 400,00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937073" w:rsidRPr="00D26887" w:rsidTr="00E305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937073" w:rsidRPr="00D26887" w:rsidTr="00E305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2 00 П1427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E3050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2 00 П1427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E305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E305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E3050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E3050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E305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E30503">
        <w:trPr>
          <w:trHeight w:val="1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созданию условий для организации досуга и обеспечения жителей услугами организаций 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937073" w:rsidRPr="00D26887" w:rsidTr="00E30503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"Социальная поддержка граждан муниципального образования "Сазановский сельсовет" на 2024-2026гг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58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4B9E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937073" w:rsidRPr="00D26887" w:rsidTr="00E30503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"Предоставление мер социальной поддержки отдельным категориям граждан за счет средств местного бюджета"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937073" w:rsidRPr="00D26887" w:rsidTr="00E305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C1445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937073" w:rsidRPr="00D26887" w:rsidTr="00E30503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C1445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</w:tbl>
    <w:p w:rsidR="00937073" w:rsidRPr="00D26887" w:rsidRDefault="00937073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E30503" w:rsidRPr="00D26887" w:rsidRDefault="00E30503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E30503" w:rsidRPr="00D26887" w:rsidRDefault="00E30503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E30503" w:rsidRPr="00D26887" w:rsidRDefault="00E30503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E30503" w:rsidRPr="00D26887" w:rsidRDefault="00E30503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3820"/>
        <w:gridCol w:w="580"/>
        <w:gridCol w:w="500"/>
        <w:gridCol w:w="1720"/>
        <w:gridCol w:w="1192"/>
        <w:gridCol w:w="1984"/>
      </w:tblGrid>
      <w:tr w:rsidR="00E30503" w:rsidRPr="00D26887" w:rsidTr="00E30503">
        <w:trPr>
          <w:trHeight w:val="135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503" w:rsidRPr="00D26887" w:rsidRDefault="00E30503" w:rsidP="00E3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№9 к    решению Собрания депутатов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«О бюджете МО 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2024 год и на плановый период 2025 и 2026 годов 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6472B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от   25.12.2023 г.    № 25</w:t>
            </w:r>
          </w:p>
        </w:tc>
      </w:tr>
      <w:tr w:rsidR="00E30503" w:rsidRPr="00D26887" w:rsidTr="00E30503">
        <w:trPr>
          <w:trHeight w:val="129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503" w:rsidRPr="00D26887" w:rsidRDefault="00E30503" w:rsidP="00E3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на реализацию муниципальных программ, финансируемых за счет средств бюджета муниципального образования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 на 2024год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0503" w:rsidRPr="00D26887" w:rsidTr="00E30503">
        <w:trPr>
          <w:trHeight w:val="3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503" w:rsidRPr="00D26887" w:rsidRDefault="00E30503" w:rsidP="00D26887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(руб.)</w:t>
            </w:r>
          </w:p>
        </w:tc>
      </w:tr>
      <w:tr w:rsidR="00E30503" w:rsidRPr="00D26887" w:rsidTr="00E30503">
        <w:trPr>
          <w:trHeight w:val="934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503" w:rsidRPr="00D26887" w:rsidRDefault="00E30503" w:rsidP="00E3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распорядителя кредитов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503" w:rsidRPr="00D26887" w:rsidRDefault="00E30503" w:rsidP="00D268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503" w:rsidRPr="00D26887" w:rsidRDefault="00E30503" w:rsidP="00E3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503" w:rsidRPr="00D26887" w:rsidRDefault="00E30503" w:rsidP="00E3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503" w:rsidRPr="00D26887" w:rsidRDefault="00E30503" w:rsidP="00E3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503" w:rsidRPr="00D26887" w:rsidRDefault="00E30503" w:rsidP="00E3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расходы на2024го д</w:t>
            </w:r>
          </w:p>
        </w:tc>
      </w:tr>
      <w:tr w:rsidR="00E30503" w:rsidRPr="00D26887" w:rsidTr="00E30503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503" w:rsidRPr="00D26887" w:rsidRDefault="00E30503" w:rsidP="00E3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503" w:rsidRPr="00D26887" w:rsidRDefault="00E30503" w:rsidP="00D268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503" w:rsidRPr="00D26887" w:rsidRDefault="00E30503" w:rsidP="00E3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503" w:rsidRPr="00D26887" w:rsidRDefault="00E30503" w:rsidP="00E3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503" w:rsidRPr="00D26887" w:rsidRDefault="00E30503" w:rsidP="00D2688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503" w:rsidRPr="00D26887" w:rsidRDefault="00E30503" w:rsidP="00E3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0503" w:rsidRPr="00D26887" w:rsidTr="00E30503">
        <w:trPr>
          <w:trHeight w:val="567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 на 2021-2023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12 0 00 00000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567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2021-2023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12 2 00 00000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12 2 01 00000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109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E30503" w:rsidRPr="00D26887" w:rsidTr="00E30503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39466E" w:rsidRPr="00D26887" w:rsidTr="00E30503">
        <w:trPr>
          <w:trHeight w:val="109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2024-2028 г.г.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39466E" w:rsidRPr="00D26887" w:rsidTr="00E30503">
        <w:trPr>
          <w:trHeight w:val="190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«Снижение риска и смягчения последствий чрезвычайных ситуаций природного и техногенного характера»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39466E" w:rsidRPr="00D26887" w:rsidTr="00E30503">
        <w:trPr>
          <w:trHeight w:val="5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комплексной  безопасности жизнедеятельности населения от чрезвычайных ситуаций природного и техногенного характера»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E30503" w:rsidRPr="00D26887" w:rsidTr="00E30503">
        <w:trPr>
          <w:trHeight w:val="5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E30503" w:rsidRPr="00D26887" w:rsidTr="00E30503">
        <w:trPr>
          <w:trHeight w:val="5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E30503" w:rsidRPr="00D26887" w:rsidTr="00E30503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E30503" w:rsidRPr="00D26887" w:rsidTr="00E30503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39466E" w:rsidRPr="00D26887" w:rsidTr="00E30503">
        <w:trPr>
          <w:trHeight w:val="8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«Энергосбережение и повышение энергетической эффективности муниципального образования «Сазановский сельсовет»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области» на период 2024-2026 года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9466E" w:rsidRPr="00D26887" w:rsidTr="00E30503">
        <w:trPr>
          <w:trHeight w:val="8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"Повышение заинтересованности в энергосбережении»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9466E" w:rsidRPr="00D26887" w:rsidTr="00E30503">
        <w:trPr>
          <w:trHeight w:val="5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"Снижение объема потребления энергетических ресурсов Администрацией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финансируемой из бюджета поселения»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54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5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8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Развтие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малого и среднего предпринимательства в МО "Сазановский сельсовет"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</w:t>
            </w:r>
            <w:r w:rsidR="0039466E"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2022-2024 г.г.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109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"Содействие развитию малого и среднего  предпринимательства" муниципальной программы "Развитие малого и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среднего предпринимательства" в МО "Сазановский сельсовет"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2022-2024 г</w:t>
            </w:r>
            <w:r w:rsidR="0039466E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8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условий для развития малого и среднего предпринимательства на территории муниципального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15 1 01 00000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54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54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81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Программа: "Обращение с твердыми коммунальными отходами в муниципальном образовании "Сазановский сельсовет"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2022-2024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54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Подпрограмма: "Организация деятельности в области обращения с отходами, в том числе с твердыми коммунальными отходами"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54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07 1 G1 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54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07 1 G1 52690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54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07 1 G1 52690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378 000,00</w:t>
            </w:r>
          </w:p>
        </w:tc>
      </w:tr>
      <w:tr w:rsidR="00E30503" w:rsidRPr="00D26887" w:rsidTr="00E30503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584B9E" w:rsidRPr="00D26887" w:rsidTr="00E30503">
        <w:trPr>
          <w:trHeight w:val="81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A03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 "Социальная поддержка граждан муниципального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образоваия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"Сазановский сельсовет"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 на 2024-2026 г.г.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B9E" w:rsidRPr="00D26887" w:rsidRDefault="00584B9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584B9E" w:rsidRPr="00D26887" w:rsidTr="00E30503">
        <w:trPr>
          <w:trHeight w:val="5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B9E" w:rsidRPr="00D26887" w:rsidRDefault="00584B9E" w:rsidP="00A0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B9E" w:rsidRPr="00D26887" w:rsidRDefault="00584B9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584B9E" w:rsidRPr="00D26887" w:rsidTr="00E30503">
        <w:trPr>
          <w:trHeight w:val="5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B9E" w:rsidRPr="00D26887" w:rsidRDefault="00584B9E" w:rsidP="00A0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"Повышение эффективности социальной политики муниципального образования 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2024-2026 г.г.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B9E" w:rsidRPr="00D26887" w:rsidRDefault="00584B9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E30503" w:rsidRPr="00D26887" w:rsidTr="00E30503">
        <w:trPr>
          <w:trHeight w:val="5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E30503" w:rsidRPr="00D26887" w:rsidTr="00E30503">
        <w:trPr>
          <w:trHeight w:val="54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</w:tbl>
    <w:p w:rsidR="00E30503" w:rsidRPr="00D26887" w:rsidRDefault="00E30503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E30503" w:rsidRPr="00D26887" w:rsidRDefault="00E30503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E30503" w:rsidRPr="00D26887" w:rsidRDefault="00E30503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E30503" w:rsidRPr="00D26887" w:rsidRDefault="00E30503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tbl>
      <w:tblPr>
        <w:tblW w:w="10221" w:type="dxa"/>
        <w:tblInd w:w="93" w:type="dxa"/>
        <w:tblLook w:val="04A0"/>
      </w:tblPr>
      <w:tblGrid>
        <w:gridCol w:w="4340"/>
        <w:gridCol w:w="740"/>
        <w:gridCol w:w="523"/>
        <w:gridCol w:w="1360"/>
        <w:gridCol w:w="576"/>
        <w:gridCol w:w="1333"/>
        <w:gridCol w:w="1417"/>
      </w:tblGrid>
      <w:tr w:rsidR="00DC7682" w:rsidRPr="00D26887" w:rsidTr="00A6472B">
        <w:trPr>
          <w:trHeight w:val="1350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682" w:rsidRPr="00D26887" w:rsidRDefault="00DC7682" w:rsidP="00DC7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№9 к    решению Собрания депутатов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«О бюджете МО 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2024 год и на плановый период 2025 и 2026 годов 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6472B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от   25.12.2023 г.    № 25</w:t>
            </w:r>
          </w:p>
        </w:tc>
      </w:tr>
      <w:tr w:rsidR="00DC7682" w:rsidRPr="00D26887" w:rsidTr="00A6472B">
        <w:trPr>
          <w:trHeight w:val="1290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682" w:rsidRPr="00D26887" w:rsidRDefault="00DC7682" w:rsidP="00D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на реализацию муниципальных программ, финансируемых за счет средств бюджета муниципального образования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 на 2025-2026годы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7682" w:rsidRPr="00D26887" w:rsidTr="00A6472B">
        <w:trPr>
          <w:trHeight w:val="315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682" w:rsidRPr="00D26887" w:rsidRDefault="00DC7682" w:rsidP="00D26887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(руб.)</w:t>
            </w:r>
          </w:p>
        </w:tc>
      </w:tr>
      <w:tr w:rsidR="00DC7682" w:rsidRPr="00D26887" w:rsidTr="00A6472B">
        <w:trPr>
          <w:trHeight w:val="934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682" w:rsidRPr="00D26887" w:rsidRDefault="00DC7682" w:rsidP="00D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распорядителя кредитов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682" w:rsidRPr="00D26887" w:rsidRDefault="00DC7682" w:rsidP="00D268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682" w:rsidRPr="00D26887" w:rsidRDefault="00DC7682" w:rsidP="00DC7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682" w:rsidRPr="00D26887" w:rsidRDefault="00DC7682" w:rsidP="00D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682" w:rsidRPr="00D26887" w:rsidRDefault="00DC7682" w:rsidP="00DC7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682" w:rsidRPr="00D26887" w:rsidRDefault="00DC7682" w:rsidP="00D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расходы на2025го 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682" w:rsidRPr="00D26887" w:rsidRDefault="00DC7682" w:rsidP="00D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расходы на2026го д</w:t>
            </w:r>
          </w:p>
        </w:tc>
      </w:tr>
      <w:tr w:rsidR="00DC7682" w:rsidRPr="00D26887" w:rsidTr="00A6472B">
        <w:trPr>
          <w:trHeight w:val="28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7682" w:rsidRPr="00D26887" w:rsidRDefault="00DC7682" w:rsidP="00D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7682" w:rsidRPr="00D26887" w:rsidRDefault="00DC7682" w:rsidP="00D268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7682" w:rsidRPr="00D26887" w:rsidRDefault="00DC7682" w:rsidP="00D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7682" w:rsidRPr="00D26887" w:rsidRDefault="00DC7682" w:rsidP="00D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7682" w:rsidRPr="00D26887" w:rsidRDefault="00DC7682" w:rsidP="00D2688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7682" w:rsidRPr="00D26887" w:rsidRDefault="00DC7682" w:rsidP="00D2688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7682" w:rsidRPr="00D26887" w:rsidRDefault="00DC7682" w:rsidP="00D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7682" w:rsidRPr="00D26887" w:rsidTr="00A6472B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DC7682" w:rsidRPr="00D26887" w:rsidTr="00A6472B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39466E" w:rsidRPr="00D26887" w:rsidTr="00A6472B">
        <w:trPr>
          <w:trHeight w:val="109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2024-2028 г.г.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39466E" w:rsidRPr="00D26887" w:rsidTr="00A6472B">
        <w:trPr>
          <w:trHeight w:val="190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«Снижение риска и смягчения последствий чрезвычайных ситуаций природного и техногенного характера»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39466E" w:rsidRPr="00D26887" w:rsidTr="00A6472B">
        <w:trPr>
          <w:trHeight w:val="5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комплексной  безопасности жизнедеятельности населения от чрезвычайных ситуаций природного и техногенного характера»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DC7682" w:rsidRPr="00D26887" w:rsidTr="00A6472B">
        <w:trPr>
          <w:trHeight w:val="5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DC7682" w:rsidRPr="00D26887" w:rsidTr="00A6472B">
        <w:trPr>
          <w:trHeight w:val="5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DC7682" w:rsidRPr="00D26887" w:rsidTr="00A6472B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C7682" w:rsidRPr="00D26887" w:rsidTr="00A6472B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9466E" w:rsidRPr="00D26887" w:rsidTr="00A6472B">
        <w:trPr>
          <w:trHeight w:val="8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«Энергосбережение и повышение энергетической эффективности муниципального образования «Сазановский сельсовет»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области» на период 2024-2026 года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9466E" w:rsidRPr="00D26887" w:rsidTr="00A6472B">
        <w:trPr>
          <w:trHeight w:val="8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"Повышение заинтересованности в энергосбережении»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9466E" w:rsidRPr="00D26887" w:rsidTr="00A6472B">
        <w:trPr>
          <w:trHeight w:val="5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"Снижение объема потребления энергетических ресурсов Администрацией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финансируемой из бюджета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C7682" w:rsidRPr="00D26887" w:rsidTr="00A6472B">
        <w:trPr>
          <w:trHeight w:val="54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C7682" w:rsidRPr="00D26887" w:rsidTr="00A6472B">
        <w:trPr>
          <w:trHeight w:val="5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C7682" w:rsidRPr="00D26887" w:rsidTr="00A6472B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120 000,00</w:t>
            </w:r>
          </w:p>
        </w:tc>
      </w:tr>
      <w:tr w:rsidR="00DC7682" w:rsidRPr="00D26887" w:rsidTr="00A6472B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584B9E" w:rsidRPr="00D26887" w:rsidTr="00A6472B">
        <w:trPr>
          <w:trHeight w:val="8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A03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0" w:colLast="0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 "Социальная поддержка граждан муниципального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образоваия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"Сазановский сельсовет"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 на 2024-2026 г.г.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584B9E" w:rsidRPr="00D26887" w:rsidTr="00A6472B">
        <w:trPr>
          <w:trHeight w:val="5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B9E" w:rsidRPr="00D26887" w:rsidRDefault="00584B9E" w:rsidP="00A0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584B9E" w:rsidRPr="00D26887" w:rsidTr="00A6472B">
        <w:trPr>
          <w:trHeight w:val="5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B9E" w:rsidRPr="00D26887" w:rsidRDefault="00584B9E" w:rsidP="00A0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"Повышение эффективности социальной политики муниципального образования 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2024-2026 г.г.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bookmarkEnd w:id="0"/>
      <w:tr w:rsidR="00DC7682" w:rsidRPr="00D26887" w:rsidTr="00A6472B">
        <w:trPr>
          <w:trHeight w:val="5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DC7682" w:rsidRPr="00D26887" w:rsidTr="00A6472B">
        <w:trPr>
          <w:trHeight w:val="54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</w:tbl>
    <w:p w:rsidR="00E30503" w:rsidRPr="00D26887" w:rsidRDefault="00E30503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D26887" w:rsidRPr="00D26887" w:rsidRDefault="00D26887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6887" w:rsidRPr="00D26887" w:rsidRDefault="00D26887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6887" w:rsidRPr="00D26887" w:rsidRDefault="00D26887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6887" w:rsidRPr="00D26887" w:rsidRDefault="00D26887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6887" w:rsidRPr="00D26887" w:rsidRDefault="00D26887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6887" w:rsidRPr="00D26887" w:rsidRDefault="00D26887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6887" w:rsidRPr="00D26887" w:rsidRDefault="00D26887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6887" w:rsidRPr="00D26887" w:rsidRDefault="00D26887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Приложение №11</w:t>
      </w: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к    решению Собрания депутатов</w:t>
      </w: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887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26887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«О бюджете МО «Сазановский сельсовет»</w:t>
      </w: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26887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 »</w:t>
      </w:r>
    </w:p>
    <w:p w:rsidR="00F5497A" w:rsidRPr="00D26887" w:rsidRDefault="00A6472B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от   25.12.2023 г.    № 25</w:t>
      </w: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24472969"/>
      <w:r w:rsidRPr="00D26887">
        <w:rPr>
          <w:rFonts w:ascii="Times New Roman" w:hAnsi="Times New Roman" w:cs="Times New Roman"/>
          <w:sz w:val="24"/>
          <w:szCs w:val="24"/>
        </w:rPr>
        <w:t>Таблица 1</w:t>
      </w:r>
    </w:p>
    <w:bookmarkEnd w:id="1"/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иных межбюджетных трансфертов на осуществление переданных полномочий в сфере внешнего муниципального </w:t>
      </w:r>
    </w:p>
    <w:p w:rsidR="00F5497A" w:rsidRPr="00D26887" w:rsidRDefault="00F5497A" w:rsidP="00F549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sz w:val="24"/>
          <w:szCs w:val="24"/>
        </w:rPr>
        <w:t>финансового контроля на 2024 год</w:t>
      </w:r>
    </w:p>
    <w:tbl>
      <w:tblPr>
        <w:tblStyle w:val="a4"/>
        <w:tblpPr w:leftFromText="180" w:rightFromText="180" w:vertAnchor="text" w:horzAnchor="margin" w:tblpY="245"/>
        <w:tblW w:w="0" w:type="auto"/>
        <w:tblLook w:val="04A0"/>
      </w:tblPr>
      <w:tblGrid>
        <w:gridCol w:w="4723"/>
        <w:gridCol w:w="4707"/>
      </w:tblGrid>
      <w:tr w:rsidR="00F5497A" w:rsidRPr="00D26887" w:rsidTr="00F5497A">
        <w:tc>
          <w:tcPr>
            <w:tcW w:w="4723" w:type="dxa"/>
          </w:tcPr>
          <w:p w:rsidR="00F5497A" w:rsidRPr="00D26887" w:rsidRDefault="00F5497A" w:rsidP="00F5497A">
            <w:pPr>
              <w:rPr>
                <w:sz w:val="24"/>
                <w:szCs w:val="24"/>
              </w:rPr>
            </w:pPr>
            <w:bookmarkStart w:id="2" w:name="_Hlk24472937"/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  <w:r w:rsidRPr="00D26887">
              <w:rPr>
                <w:bCs/>
                <w:iCs/>
                <w:sz w:val="24"/>
                <w:szCs w:val="24"/>
              </w:rPr>
              <w:t>Наименование муниципального района</w:t>
            </w: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F5497A" w:rsidRPr="00D26887" w:rsidRDefault="00F5497A" w:rsidP="00F5497A">
            <w:pPr>
              <w:jc w:val="center"/>
              <w:rPr>
                <w:bCs/>
                <w:iCs/>
                <w:sz w:val="24"/>
                <w:szCs w:val="24"/>
              </w:rPr>
            </w:pPr>
            <w:r w:rsidRPr="00D26887">
              <w:rPr>
                <w:bCs/>
                <w:iCs/>
                <w:sz w:val="24"/>
                <w:szCs w:val="24"/>
              </w:rPr>
              <w:t>2024 год</w:t>
            </w: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bCs/>
                <w:iCs/>
                <w:sz w:val="24"/>
                <w:szCs w:val="24"/>
              </w:rPr>
              <w:t xml:space="preserve">Сумма, </w:t>
            </w:r>
            <w:proofErr w:type="spellStart"/>
            <w:r w:rsidRPr="00D26887">
              <w:rPr>
                <w:bCs/>
                <w:iCs/>
                <w:sz w:val="24"/>
                <w:szCs w:val="24"/>
              </w:rPr>
              <w:t>руб</w:t>
            </w:r>
            <w:proofErr w:type="spellEnd"/>
          </w:p>
        </w:tc>
      </w:tr>
      <w:tr w:rsidR="00F5497A" w:rsidRPr="00D26887" w:rsidTr="00F5497A">
        <w:tc>
          <w:tcPr>
            <w:tcW w:w="4723" w:type="dxa"/>
          </w:tcPr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Муниципальный район "</w:t>
            </w:r>
            <w:proofErr w:type="spellStart"/>
            <w:r w:rsidRPr="00D26887">
              <w:rPr>
                <w:sz w:val="24"/>
                <w:szCs w:val="24"/>
              </w:rPr>
              <w:t>Пристенский</w:t>
            </w:r>
            <w:proofErr w:type="spellEnd"/>
            <w:r w:rsidRPr="00D26887">
              <w:rPr>
                <w:sz w:val="24"/>
                <w:szCs w:val="24"/>
              </w:rPr>
              <w:t xml:space="preserve"> район" Курской области</w:t>
            </w: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19 200</w:t>
            </w:r>
          </w:p>
        </w:tc>
      </w:tr>
      <w:bookmarkEnd w:id="2"/>
    </w:tbl>
    <w:p w:rsidR="00F5497A" w:rsidRPr="00D26887" w:rsidRDefault="00F5497A" w:rsidP="00F549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Таблица 2</w:t>
      </w: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sz w:val="24"/>
          <w:szCs w:val="24"/>
        </w:rPr>
        <w:t>Распределение иных межбюджетных трансфертов  на осуществление переданных полномочий в сфере внутреннего муниципального</w:t>
      </w: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sz w:val="24"/>
          <w:szCs w:val="24"/>
        </w:rPr>
        <w:t>финансового контроля на 2024 год</w:t>
      </w:r>
    </w:p>
    <w:p w:rsidR="00F5497A" w:rsidRPr="00D26887" w:rsidRDefault="00F5497A" w:rsidP="00F549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68"/>
        <w:tblW w:w="0" w:type="auto"/>
        <w:tblLook w:val="04A0"/>
      </w:tblPr>
      <w:tblGrid>
        <w:gridCol w:w="4720"/>
        <w:gridCol w:w="4710"/>
      </w:tblGrid>
      <w:tr w:rsidR="00F5497A" w:rsidRPr="00D26887" w:rsidTr="00F5497A">
        <w:tc>
          <w:tcPr>
            <w:tcW w:w="4720" w:type="dxa"/>
          </w:tcPr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  <w:r w:rsidRPr="00D26887">
              <w:rPr>
                <w:bCs/>
                <w:iCs/>
                <w:sz w:val="24"/>
                <w:szCs w:val="24"/>
              </w:rPr>
              <w:t>Наименование муниципального района</w:t>
            </w: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</w:tc>
        <w:tc>
          <w:tcPr>
            <w:tcW w:w="4710" w:type="dxa"/>
          </w:tcPr>
          <w:p w:rsidR="00F5497A" w:rsidRPr="00D26887" w:rsidRDefault="00F5497A" w:rsidP="00F5497A">
            <w:pPr>
              <w:jc w:val="center"/>
              <w:rPr>
                <w:bCs/>
                <w:iCs/>
                <w:sz w:val="24"/>
                <w:szCs w:val="24"/>
              </w:rPr>
            </w:pPr>
            <w:r w:rsidRPr="00D26887">
              <w:rPr>
                <w:bCs/>
                <w:iCs/>
                <w:sz w:val="24"/>
                <w:szCs w:val="24"/>
              </w:rPr>
              <w:t>2024 год</w:t>
            </w: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proofErr w:type="spellStart"/>
            <w:r w:rsidRPr="00D26887">
              <w:rPr>
                <w:bCs/>
                <w:iCs/>
                <w:sz w:val="24"/>
                <w:szCs w:val="24"/>
              </w:rPr>
              <w:t>Сумма,руб</w:t>
            </w:r>
            <w:proofErr w:type="spellEnd"/>
          </w:p>
        </w:tc>
      </w:tr>
      <w:tr w:rsidR="00F5497A" w:rsidRPr="00D26887" w:rsidTr="00F5497A">
        <w:tc>
          <w:tcPr>
            <w:tcW w:w="4720" w:type="dxa"/>
          </w:tcPr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Муниципальный район "</w:t>
            </w:r>
            <w:proofErr w:type="spellStart"/>
            <w:r w:rsidRPr="00D26887">
              <w:rPr>
                <w:sz w:val="24"/>
                <w:szCs w:val="24"/>
              </w:rPr>
              <w:t>Пристенский</w:t>
            </w:r>
            <w:proofErr w:type="spellEnd"/>
            <w:r w:rsidRPr="00D26887">
              <w:rPr>
                <w:sz w:val="24"/>
                <w:szCs w:val="24"/>
              </w:rPr>
              <w:t xml:space="preserve"> район" Курской области</w:t>
            </w: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</w:tc>
        <w:tc>
          <w:tcPr>
            <w:tcW w:w="4710" w:type="dxa"/>
          </w:tcPr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7 200</w:t>
            </w:r>
          </w:p>
        </w:tc>
      </w:tr>
    </w:tbl>
    <w:p w:rsidR="00F5497A" w:rsidRPr="00D26887" w:rsidRDefault="00F5497A" w:rsidP="00F549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Таблица 3</w:t>
      </w:r>
    </w:p>
    <w:p w:rsidR="00F5497A" w:rsidRPr="00D26887" w:rsidRDefault="00F5497A" w:rsidP="00F5497A">
      <w:pPr>
        <w:jc w:val="center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иных межбюджетных трансфертов  на осуществление переданных полномочий по составлению и рассмотрению проекта бюджета  поселений, исполнению бюджета поселения, осуществления контроля за их исполнением, составлением отчетов об исполнении бюджета поселения, ведение бюджетного  учета и предоставление отчетности на 2024год </w:t>
      </w:r>
    </w:p>
    <w:tbl>
      <w:tblPr>
        <w:tblStyle w:val="a4"/>
        <w:tblW w:w="0" w:type="auto"/>
        <w:tblLook w:val="04A0"/>
      </w:tblPr>
      <w:tblGrid>
        <w:gridCol w:w="4721"/>
        <w:gridCol w:w="4709"/>
      </w:tblGrid>
      <w:tr w:rsidR="00F5497A" w:rsidRPr="00D26887" w:rsidTr="00A6472B">
        <w:tc>
          <w:tcPr>
            <w:tcW w:w="4785" w:type="dxa"/>
          </w:tcPr>
          <w:p w:rsidR="00F5497A" w:rsidRPr="00D26887" w:rsidRDefault="00F5497A" w:rsidP="00A6472B">
            <w:pPr>
              <w:rPr>
                <w:sz w:val="24"/>
                <w:szCs w:val="24"/>
              </w:rPr>
            </w:pPr>
          </w:p>
          <w:p w:rsidR="00F5497A" w:rsidRPr="00D26887" w:rsidRDefault="00F5497A" w:rsidP="00A6472B">
            <w:pPr>
              <w:rPr>
                <w:sz w:val="24"/>
                <w:szCs w:val="24"/>
              </w:rPr>
            </w:pPr>
            <w:r w:rsidRPr="00D26887">
              <w:rPr>
                <w:bCs/>
                <w:iCs/>
                <w:sz w:val="24"/>
                <w:szCs w:val="24"/>
              </w:rPr>
              <w:t>Наименование муниципального района</w:t>
            </w:r>
          </w:p>
          <w:p w:rsidR="00F5497A" w:rsidRPr="00D26887" w:rsidRDefault="00F5497A" w:rsidP="00A6472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5497A" w:rsidRPr="00D26887" w:rsidRDefault="00F5497A" w:rsidP="00A6472B">
            <w:pPr>
              <w:jc w:val="center"/>
              <w:rPr>
                <w:bCs/>
                <w:iCs/>
                <w:sz w:val="24"/>
                <w:szCs w:val="24"/>
              </w:rPr>
            </w:pPr>
            <w:r w:rsidRPr="00D26887">
              <w:rPr>
                <w:bCs/>
                <w:iCs/>
                <w:sz w:val="24"/>
                <w:szCs w:val="24"/>
              </w:rPr>
              <w:t>2024 год</w:t>
            </w:r>
          </w:p>
          <w:p w:rsidR="00F5497A" w:rsidRPr="00D26887" w:rsidRDefault="00F5497A" w:rsidP="00A6472B">
            <w:pPr>
              <w:jc w:val="center"/>
              <w:rPr>
                <w:sz w:val="24"/>
                <w:szCs w:val="24"/>
              </w:rPr>
            </w:pPr>
            <w:proofErr w:type="spellStart"/>
            <w:r w:rsidRPr="00D26887">
              <w:rPr>
                <w:bCs/>
                <w:iCs/>
                <w:sz w:val="24"/>
                <w:szCs w:val="24"/>
              </w:rPr>
              <w:t>Сумма,руб</w:t>
            </w:r>
            <w:proofErr w:type="spellEnd"/>
          </w:p>
        </w:tc>
      </w:tr>
      <w:tr w:rsidR="00F5497A" w:rsidRPr="00D26887" w:rsidTr="00A6472B">
        <w:tc>
          <w:tcPr>
            <w:tcW w:w="4785" w:type="dxa"/>
          </w:tcPr>
          <w:p w:rsidR="00F5497A" w:rsidRPr="00D26887" w:rsidRDefault="00F5497A" w:rsidP="00A6472B">
            <w:pPr>
              <w:rPr>
                <w:sz w:val="24"/>
                <w:szCs w:val="24"/>
              </w:rPr>
            </w:pPr>
          </w:p>
          <w:p w:rsidR="00F5497A" w:rsidRPr="00D26887" w:rsidRDefault="00F5497A" w:rsidP="00A6472B">
            <w:pPr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Муниципальный район "</w:t>
            </w:r>
            <w:proofErr w:type="spellStart"/>
            <w:r w:rsidRPr="00D26887">
              <w:rPr>
                <w:sz w:val="24"/>
                <w:szCs w:val="24"/>
              </w:rPr>
              <w:t>Пристенский</w:t>
            </w:r>
            <w:proofErr w:type="spellEnd"/>
            <w:r w:rsidRPr="00D26887">
              <w:rPr>
                <w:sz w:val="24"/>
                <w:szCs w:val="24"/>
              </w:rPr>
              <w:t xml:space="preserve"> район" Курской области</w:t>
            </w:r>
          </w:p>
          <w:p w:rsidR="00F5497A" w:rsidRPr="00D26887" w:rsidRDefault="00F5497A" w:rsidP="00A6472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5497A" w:rsidRPr="00D26887" w:rsidRDefault="00F5497A" w:rsidP="00A6472B">
            <w:pPr>
              <w:jc w:val="center"/>
              <w:rPr>
                <w:sz w:val="24"/>
                <w:szCs w:val="24"/>
              </w:rPr>
            </w:pPr>
          </w:p>
          <w:p w:rsidR="00F5497A" w:rsidRPr="00D26887" w:rsidRDefault="00F5497A" w:rsidP="00A6472B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204 000</w:t>
            </w:r>
          </w:p>
        </w:tc>
      </w:tr>
    </w:tbl>
    <w:p w:rsidR="00F5497A" w:rsidRPr="00D26887" w:rsidRDefault="00F5497A" w:rsidP="00F549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Таблица 4</w:t>
      </w:r>
    </w:p>
    <w:p w:rsidR="00F5497A" w:rsidRPr="00D26887" w:rsidRDefault="00F5497A" w:rsidP="00F5497A">
      <w:pPr>
        <w:jc w:val="center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sz w:val="24"/>
          <w:szCs w:val="24"/>
        </w:rPr>
        <w:t>Распределение иных межбюджетных трансфертов  на осуществление переданных полномочий по составлению и рассмотрению проекта бюджета  поселений, исполнению бюджета поселения, осуществления контроля за их исполнением, составлением отчетов об исполнении бюджета поселения, ведение бюджетного  учета и предоставление отчетности на 2024год 2024 год</w:t>
      </w:r>
    </w:p>
    <w:p w:rsidR="00F5497A" w:rsidRPr="00D26887" w:rsidRDefault="00F5497A" w:rsidP="00F5497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21"/>
        <w:gridCol w:w="4709"/>
      </w:tblGrid>
      <w:tr w:rsidR="00F5497A" w:rsidRPr="00D26887" w:rsidTr="00A6472B">
        <w:tc>
          <w:tcPr>
            <w:tcW w:w="4785" w:type="dxa"/>
          </w:tcPr>
          <w:p w:rsidR="00F5497A" w:rsidRPr="00D26887" w:rsidRDefault="00F5497A" w:rsidP="00A6472B">
            <w:pPr>
              <w:rPr>
                <w:sz w:val="24"/>
                <w:szCs w:val="24"/>
              </w:rPr>
            </w:pPr>
          </w:p>
          <w:p w:rsidR="00F5497A" w:rsidRPr="00D26887" w:rsidRDefault="00F5497A" w:rsidP="00A6472B">
            <w:pPr>
              <w:rPr>
                <w:sz w:val="24"/>
                <w:szCs w:val="24"/>
              </w:rPr>
            </w:pPr>
            <w:r w:rsidRPr="00D26887">
              <w:rPr>
                <w:bCs/>
                <w:iCs/>
                <w:sz w:val="24"/>
                <w:szCs w:val="24"/>
              </w:rPr>
              <w:t>Наименование муниципального района</w:t>
            </w:r>
          </w:p>
          <w:p w:rsidR="00F5497A" w:rsidRPr="00D26887" w:rsidRDefault="00F5497A" w:rsidP="00A6472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5497A" w:rsidRPr="00D26887" w:rsidRDefault="00F5497A" w:rsidP="00A6472B">
            <w:pPr>
              <w:jc w:val="center"/>
              <w:rPr>
                <w:bCs/>
                <w:iCs/>
                <w:sz w:val="24"/>
                <w:szCs w:val="24"/>
              </w:rPr>
            </w:pPr>
            <w:r w:rsidRPr="00D26887">
              <w:rPr>
                <w:bCs/>
                <w:iCs/>
                <w:sz w:val="24"/>
                <w:szCs w:val="24"/>
              </w:rPr>
              <w:t>2024 год</w:t>
            </w:r>
          </w:p>
          <w:p w:rsidR="00F5497A" w:rsidRPr="00D26887" w:rsidRDefault="00F5497A" w:rsidP="00A6472B">
            <w:pPr>
              <w:jc w:val="center"/>
              <w:rPr>
                <w:sz w:val="24"/>
                <w:szCs w:val="24"/>
              </w:rPr>
            </w:pPr>
            <w:proofErr w:type="spellStart"/>
            <w:r w:rsidRPr="00D26887">
              <w:rPr>
                <w:bCs/>
                <w:iCs/>
                <w:sz w:val="24"/>
                <w:szCs w:val="24"/>
              </w:rPr>
              <w:t>Сумма,руб</w:t>
            </w:r>
            <w:proofErr w:type="spellEnd"/>
          </w:p>
        </w:tc>
      </w:tr>
      <w:tr w:rsidR="00F5497A" w:rsidRPr="00D26887" w:rsidTr="00A6472B">
        <w:tc>
          <w:tcPr>
            <w:tcW w:w="4785" w:type="dxa"/>
          </w:tcPr>
          <w:p w:rsidR="00F5497A" w:rsidRPr="00D26887" w:rsidRDefault="00F5497A" w:rsidP="00A6472B">
            <w:pPr>
              <w:rPr>
                <w:sz w:val="24"/>
                <w:szCs w:val="24"/>
              </w:rPr>
            </w:pPr>
          </w:p>
          <w:p w:rsidR="00F5497A" w:rsidRPr="00D26887" w:rsidRDefault="00F5497A" w:rsidP="00A6472B">
            <w:pPr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Муниципальный район "</w:t>
            </w:r>
            <w:proofErr w:type="spellStart"/>
            <w:r w:rsidRPr="00D26887">
              <w:rPr>
                <w:sz w:val="24"/>
                <w:szCs w:val="24"/>
              </w:rPr>
              <w:t>Пристенский</w:t>
            </w:r>
            <w:proofErr w:type="spellEnd"/>
            <w:r w:rsidRPr="00D26887">
              <w:rPr>
                <w:sz w:val="24"/>
                <w:szCs w:val="24"/>
              </w:rPr>
              <w:t xml:space="preserve"> район" Курской области</w:t>
            </w:r>
          </w:p>
          <w:p w:rsidR="00F5497A" w:rsidRPr="00D26887" w:rsidRDefault="00F5497A" w:rsidP="00A6472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5497A" w:rsidRPr="00D26887" w:rsidRDefault="00F5497A" w:rsidP="00A6472B">
            <w:pPr>
              <w:jc w:val="center"/>
              <w:rPr>
                <w:sz w:val="24"/>
                <w:szCs w:val="24"/>
              </w:rPr>
            </w:pPr>
          </w:p>
          <w:p w:rsidR="00F5497A" w:rsidRPr="00D26887" w:rsidRDefault="00F5497A" w:rsidP="00A6472B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204 000</w:t>
            </w:r>
          </w:p>
        </w:tc>
      </w:tr>
    </w:tbl>
    <w:p w:rsidR="00F5497A" w:rsidRPr="00D26887" w:rsidRDefault="00F5497A" w:rsidP="00F549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Таблица 5</w:t>
      </w: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иных межбюджетных трансфертов  на осуществление переданных полномочий по с </w:t>
      </w:r>
      <w:proofErr w:type="spellStart"/>
      <w:r w:rsidRPr="00D26887">
        <w:rPr>
          <w:rFonts w:ascii="Times New Roman" w:hAnsi="Times New Roman" w:cs="Times New Roman"/>
          <w:b/>
          <w:bCs/>
          <w:sz w:val="24"/>
          <w:szCs w:val="24"/>
        </w:rPr>
        <w:t>озданию</w:t>
      </w:r>
      <w:proofErr w:type="spellEnd"/>
      <w:r w:rsidRPr="00D26887">
        <w:rPr>
          <w:rFonts w:ascii="Times New Roman" w:hAnsi="Times New Roman" w:cs="Times New Roman"/>
          <w:b/>
          <w:bCs/>
          <w:sz w:val="24"/>
          <w:szCs w:val="24"/>
        </w:rPr>
        <w:t xml:space="preserve"> условий для организации досуга и обеспечение жителей услугами организаций культуры</w:t>
      </w: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sz w:val="24"/>
          <w:szCs w:val="24"/>
        </w:rPr>
        <w:t>на 2024 год</w:t>
      </w:r>
    </w:p>
    <w:p w:rsidR="00F5497A" w:rsidRPr="00D26887" w:rsidRDefault="00F5497A" w:rsidP="00F5497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21"/>
        <w:gridCol w:w="4709"/>
      </w:tblGrid>
      <w:tr w:rsidR="00F5497A" w:rsidRPr="00D26887" w:rsidTr="00A6472B">
        <w:tc>
          <w:tcPr>
            <w:tcW w:w="4785" w:type="dxa"/>
          </w:tcPr>
          <w:p w:rsidR="00F5497A" w:rsidRPr="00D26887" w:rsidRDefault="00F5497A" w:rsidP="00A6472B">
            <w:pPr>
              <w:rPr>
                <w:sz w:val="24"/>
                <w:szCs w:val="24"/>
              </w:rPr>
            </w:pPr>
          </w:p>
          <w:p w:rsidR="00F5497A" w:rsidRPr="00D26887" w:rsidRDefault="00F5497A" w:rsidP="00A6472B">
            <w:pPr>
              <w:rPr>
                <w:sz w:val="24"/>
                <w:szCs w:val="24"/>
              </w:rPr>
            </w:pPr>
            <w:r w:rsidRPr="00D26887">
              <w:rPr>
                <w:bCs/>
                <w:iCs/>
                <w:sz w:val="24"/>
                <w:szCs w:val="24"/>
              </w:rPr>
              <w:t>Наименование муниципального района</w:t>
            </w:r>
          </w:p>
          <w:p w:rsidR="00F5497A" w:rsidRPr="00D26887" w:rsidRDefault="00F5497A" w:rsidP="00A6472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5497A" w:rsidRPr="00D26887" w:rsidRDefault="00F5497A" w:rsidP="00A6472B">
            <w:pPr>
              <w:jc w:val="center"/>
              <w:rPr>
                <w:bCs/>
                <w:iCs/>
                <w:sz w:val="24"/>
                <w:szCs w:val="24"/>
              </w:rPr>
            </w:pPr>
            <w:r w:rsidRPr="00D26887">
              <w:rPr>
                <w:bCs/>
                <w:iCs/>
                <w:sz w:val="24"/>
                <w:szCs w:val="24"/>
              </w:rPr>
              <w:t>2024 год</w:t>
            </w:r>
          </w:p>
          <w:p w:rsidR="00F5497A" w:rsidRPr="00D26887" w:rsidRDefault="00F5497A" w:rsidP="00A6472B">
            <w:pPr>
              <w:jc w:val="center"/>
              <w:rPr>
                <w:sz w:val="24"/>
                <w:szCs w:val="24"/>
              </w:rPr>
            </w:pPr>
            <w:proofErr w:type="spellStart"/>
            <w:r w:rsidRPr="00D26887">
              <w:rPr>
                <w:bCs/>
                <w:iCs/>
                <w:sz w:val="24"/>
                <w:szCs w:val="24"/>
              </w:rPr>
              <w:t>Сумма,руб</w:t>
            </w:r>
            <w:proofErr w:type="spellEnd"/>
          </w:p>
        </w:tc>
      </w:tr>
      <w:tr w:rsidR="00F5497A" w:rsidRPr="00D26887" w:rsidTr="00A6472B">
        <w:tc>
          <w:tcPr>
            <w:tcW w:w="4785" w:type="dxa"/>
          </w:tcPr>
          <w:p w:rsidR="00F5497A" w:rsidRPr="00D26887" w:rsidRDefault="00F5497A" w:rsidP="00A6472B">
            <w:pPr>
              <w:rPr>
                <w:sz w:val="24"/>
                <w:szCs w:val="24"/>
              </w:rPr>
            </w:pPr>
          </w:p>
          <w:p w:rsidR="00F5497A" w:rsidRPr="00D26887" w:rsidRDefault="00F5497A" w:rsidP="00A6472B">
            <w:pPr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Муниципальный район "</w:t>
            </w:r>
            <w:proofErr w:type="spellStart"/>
            <w:r w:rsidRPr="00D26887">
              <w:rPr>
                <w:sz w:val="24"/>
                <w:szCs w:val="24"/>
              </w:rPr>
              <w:t>Пристенский</w:t>
            </w:r>
            <w:proofErr w:type="spellEnd"/>
            <w:r w:rsidRPr="00D26887">
              <w:rPr>
                <w:sz w:val="24"/>
                <w:szCs w:val="24"/>
              </w:rPr>
              <w:t xml:space="preserve"> район" Курской области</w:t>
            </w:r>
          </w:p>
          <w:p w:rsidR="00F5497A" w:rsidRPr="00D26887" w:rsidRDefault="00F5497A" w:rsidP="00A6472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5497A" w:rsidRPr="00D26887" w:rsidRDefault="00F5497A" w:rsidP="00A6472B">
            <w:pPr>
              <w:jc w:val="center"/>
              <w:rPr>
                <w:sz w:val="24"/>
                <w:szCs w:val="24"/>
              </w:rPr>
            </w:pPr>
          </w:p>
          <w:p w:rsidR="00F5497A" w:rsidRPr="00D26887" w:rsidRDefault="00F5497A" w:rsidP="00A6472B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30 000</w:t>
            </w:r>
          </w:p>
        </w:tc>
      </w:tr>
    </w:tbl>
    <w:p w:rsidR="00F5497A" w:rsidRPr="00D26887" w:rsidRDefault="00F5497A" w:rsidP="00F549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Приложение №12</w:t>
      </w: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к    решению Собрания депутатов</w:t>
      </w: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887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26887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«О бюджете МО «Сазановский сельсовет»</w:t>
      </w: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26887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 »</w:t>
      </w:r>
    </w:p>
    <w:p w:rsidR="00F5497A" w:rsidRPr="00D26887" w:rsidRDefault="00A6472B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от   25.12.2023 г.    № 25</w:t>
      </w: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Таблица 1</w:t>
      </w: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иных межбюджетных трансфертов на осуществление переданных полномочий в сфере внешнего муниципального </w:t>
      </w: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sz w:val="24"/>
          <w:szCs w:val="24"/>
        </w:rPr>
        <w:t>финансового контроля на плановый период 2024 и 2025 года</w:t>
      </w:r>
    </w:p>
    <w:p w:rsidR="00F5497A" w:rsidRPr="00D26887" w:rsidRDefault="00F5497A" w:rsidP="00F549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89"/>
        <w:gridCol w:w="2415"/>
        <w:gridCol w:w="2240"/>
      </w:tblGrid>
      <w:tr w:rsidR="00F5497A" w:rsidRPr="00D26887" w:rsidTr="00A6472B">
        <w:tc>
          <w:tcPr>
            <w:tcW w:w="4689" w:type="dxa"/>
          </w:tcPr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  <w:r w:rsidRPr="00D26887">
              <w:rPr>
                <w:bCs/>
                <w:iCs/>
                <w:color w:val="000000"/>
                <w:sz w:val="24"/>
                <w:szCs w:val="24"/>
              </w:rPr>
              <w:t>Наименование муниципального района</w:t>
            </w: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F5497A" w:rsidRPr="00D26887" w:rsidRDefault="00F5497A" w:rsidP="00F5497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D26887">
              <w:rPr>
                <w:bCs/>
                <w:iCs/>
                <w:color w:val="000000"/>
                <w:sz w:val="24"/>
                <w:szCs w:val="24"/>
              </w:rPr>
              <w:t>2025 год</w:t>
            </w: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bCs/>
                <w:i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240" w:type="dxa"/>
          </w:tcPr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2026</w:t>
            </w: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Сумма</w:t>
            </w:r>
          </w:p>
        </w:tc>
      </w:tr>
      <w:tr w:rsidR="00F5497A" w:rsidRPr="00D26887" w:rsidTr="00A6472B">
        <w:tc>
          <w:tcPr>
            <w:tcW w:w="4689" w:type="dxa"/>
          </w:tcPr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  <w:r w:rsidRPr="00D26887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D26887">
              <w:rPr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D26887">
              <w:rPr>
                <w:color w:val="000000"/>
                <w:sz w:val="24"/>
                <w:szCs w:val="24"/>
              </w:rPr>
              <w:t xml:space="preserve"> район" Курской области</w:t>
            </w: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F5497A" w:rsidRPr="00D26887" w:rsidRDefault="00F5497A" w:rsidP="00F549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color w:val="000000"/>
                <w:sz w:val="24"/>
                <w:szCs w:val="24"/>
              </w:rPr>
              <w:t>19 200</w:t>
            </w:r>
          </w:p>
        </w:tc>
        <w:tc>
          <w:tcPr>
            <w:tcW w:w="2240" w:type="dxa"/>
          </w:tcPr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19 200</w:t>
            </w:r>
          </w:p>
        </w:tc>
      </w:tr>
    </w:tbl>
    <w:p w:rsidR="00F5497A" w:rsidRPr="00D26887" w:rsidRDefault="00F5497A" w:rsidP="00F549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Таблица 2</w:t>
      </w: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иных межбюджетных трансфертов  на осуществление переданных полномочий в сфере внутреннего муниципального </w:t>
      </w: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финансового контроля на период 2025 и 2026 года</w:t>
      </w:r>
    </w:p>
    <w:p w:rsidR="00F5497A" w:rsidRPr="00D26887" w:rsidRDefault="00F5497A" w:rsidP="00F549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89"/>
        <w:gridCol w:w="2370"/>
        <w:gridCol w:w="2285"/>
      </w:tblGrid>
      <w:tr w:rsidR="00F5497A" w:rsidRPr="00D26887" w:rsidTr="00A6472B">
        <w:tc>
          <w:tcPr>
            <w:tcW w:w="4689" w:type="dxa"/>
          </w:tcPr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  <w:r w:rsidRPr="00D26887">
              <w:rPr>
                <w:bCs/>
                <w:iCs/>
                <w:color w:val="000000"/>
                <w:sz w:val="24"/>
                <w:szCs w:val="24"/>
              </w:rPr>
              <w:t>Наименование муниципального района</w:t>
            </w: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F5497A" w:rsidRPr="00D26887" w:rsidRDefault="00F5497A" w:rsidP="00F5497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D26887">
              <w:rPr>
                <w:bCs/>
                <w:iCs/>
                <w:color w:val="000000"/>
                <w:sz w:val="24"/>
                <w:szCs w:val="24"/>
              </w:rPr>
              <w:t>2025 год</w:t>
            </w: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bCs/>
                <w:i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285" w:type="dxa"/>
          </w:tcPr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2026</w:t>
            </w: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Сумма</w:t>
            </w:r>
          </w:p>
        </w:tc>
      </w:tr>
      <w:tr w:rsidR="00F5497A" w:rsidRPr="00D26887" w:rsidTr="00A6472B">
        <w:tc>
          <w:tcPr>
            <w:tcW w:w="4689" w:type="dxa"/>
          </w:tcPr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  <w:r w:rsidRPr="00D26887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D26887">
              <w:rPr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D26887">
              <w:rPr>
                <w:color w:val="000000"/>
                <w:sz w:val="24"/>
                <w:szCs w:val="24"/>
              </w:rPr>
              <w:t xml:space="preserve"> район" Курской области</w:t>
            </w: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F5497A" w:rsidRPr="00D26887" w:rsidRDefault="00F5497A" w:rsidP="00F549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color w:val="000000"/>
                <w:sz w:val="24"/>
                <w:szCs w:val="24"/>
              </w:rPr>
              <w:t>7 200</w:t>
            </w:r>
          </w:p>
        </w:tc>
        <w:tc>
          <w:tcPr>
            <w:tcW w:w="2285" w:type="dxa"/>
          </w:tcPr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7 200</w:t>
            </w:r>
          </w:p>
        </w:tc>
      </w:tr>
    </w:tbl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Таблица 3</w:t>
      </w: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иных межбюджетных трансфертов  на осуществление переданных полномочий по составлению и рассмотрению проекта бюджета  поселений, исполнению бюджета поселения, осуществления контроля за их исполнением, составлением отчетов об исполнении бюджета поселения, ведение бюджетного  учета и предоставление отчетности </w:t>
      </w: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период 2025 и 2026 года</w:t>
      </w: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89"/>
        <w:gridCol w:w="2370"/>
        <w:gridCol w:w="2285"/>
      </w:tblGrid>
      <w:tr w:rsidR="00F5497A" w:rsidRPr="00D26887" w:rsidTr="00A6472B">
        <w:tc>
          <w:tcPr>
            <w:tcW w:w="4689" w:type="dxa"/>
          </w:tcPr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  <w:r w:rsidRPr="00D26887">
              <w:rPr>
                <w:bCs/>
                <w:iCs/>
                <w:color w:val="000000"/>
                <w:sz w:val="24"/>
                <w:szCs w:val="24"/>
              </w:rPr>
              <w:t>Наименование муниципального района</w:t>
            </w: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F5497A" w:rsidRPr="00D26887" w:rsidRDefault="00F5497A" w:rsidP="00F5497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D26887">
              <w:rPr>
                <w:bCs/>
                <w:iCs/>
                <w:color w:val="000000"/>
                <w:sz w:val="24"/>
                <w:szCs w:val="24"/>
              </w:rPr>
              <w:t>2025 год</w:t>
            </w: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bCs/>
                <w:i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285" w:type="dxa"/>
          </w:tcPr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2026</w:t>
            </w: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Сумма</w:t>
            </w:r>
          </w:p>
        </w:tc>
      </w:tr>
      <w:tr w:rsidR="00F5497A" w:rsidRPr="00D26887" w:rsidTr="00A6472B">
        <w:tc>
          <w:tcPr>
            <w:tcW w:w="4689" w:type="dxa"/>
          </w:tcPr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  <w:r w:rsidRPr="00D26887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D26887">
              <w:rPr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D26887">
              <w:rPr>
                <w:color w:val="000000"/>
                <w:sz w:val="24"/>
                <w:szCs w:val="24"/>
              </w:rPr>
              <w:t xml:space="preserve"> район" Курской области</w:t>
            </w: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F5497A" w:rsidRPr="00D26887" w:rsidRDefault="00F5497A" w:rsidP="00F549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color w:val="000000"/>
                <w:sz w:val="24"/>
                <w:szCs w:val="24"/>
              </w:rPr>
              <w:t>204 000</w:t>
            </w:r>
          </w:p>
        </w:tc>
        <w:tc>
          <w:tcPr>
            <w:tcW w:w="2285" w:type="dxa"/>
          </w:tcPr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204 000</w:t>
            </w:r>
          </w:p>
        </w:tc>
      </w:tr>
    </w:tbl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Таблица 4</w:t>
      </w: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иных межбюджетных трансфертов  на осуществление переданных полномочий по составлению и рассмотрению проекта бюджета  поселений, исполнению бюджета поселения, осуществления контроля за их исполнением, составлением отчетов об исполнении бюджета поселения, ведение бюджетного  учета и предоставление отчетности </w:t>
      </w: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период 2025 и 2026 года</w:t>
      </w: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89"/>
        <w:gridCol w:w="2370"/>
        <w:gridCol w:w="2285"/>
      </w:tblGrid>
      <w:tr w:rsidR="00F5497A" w:rsidRPr="00D26887" w:rsidTr="00A6472B">
        <w:tc>
          <w:tcPr>
            <w:tcW w:w="4689" w:type="dxa"/>
          </w:tcPr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  <w:r w:rsidRPr="00D26887">
              <w:rPr>
                <w:bCs/>
                <w:iCs/>
                <w:color w:val="000000"/>
                <w:sz w:val="24"/>
                <w:szCs w:val="24"/>
              </w:rPr>
              <w:t>Наименование муниципального района</w:t>
            </w: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F5497A" w:rsidRPr="00D26887" w:rsidRDefault="00F5497A" w:rsidP="00F5497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D26887">
              <w:rPr>
                <w:bCs/>
                <w:iCs/>
                <w:color w:val="000000"/>
                <w:sz w:val="24"/>
                <w:szCs w:val="24"/>
              </w:rPr>
              <w:t>2025 год</w:t>
            </w: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bCs/>
                <w:i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285" w:type="dxa"/>
          </w:tcPr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2026</w:t>
            </w: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Сумма</w:t>
            </w:r>
          </w:p>
        </w:tc>
      </w:tr>
      <w:tr w:rsidR="00F5497A" w:rsidRPr="00D26887" w:rsidTr="00A6472B">
        <w:tc>
          <w:tcPr>
            <w:tcW w:w="4689" w:type="dxa"/>
          </w:tcPr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  <w:r w:rsidRPr="00D26887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D26887">
              <w:rPr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D26887">
              <w:rPr>
                <w:color w:val="000000"/>
                <w:sz w:val="24"/>
                <w:szCs w:val="24"/>
              </w:rPr>
              <w:t xml:space="preserve"> район" Курской области</w:t>
            </w: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F5497A" w:rsidRPr="00D26887" w:rsidRDefault="00F5497A" w:rsidP="00F549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color w:val="000000"/>
                <w:sz w:val="24"/>
                <w:szCs w:val="24"/>
              </w:rPr>
              <w:t>204 000</w:t>
            </w:r>
          </w:p>
        </w:tc>
        <w:tc>
          <w:tcPr>
            <w:tcW w:w="2285" w:type="dxa"/>
          </w:tcPr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204 000</w:t>
            </w:r>
          </w:p>
        </w:tc>
      </w:tr>
    </w:tbl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Таблица 5</w:t>
      </w: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иных межбюджетных трансфертов  на осуществление переданных полномочий по с </w:t>
      </w:r>
      <w:proofErr w:type="spellStart"/>
      <w:r w:rsidRPr="00D26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озданию</w:t>
      </w:r>
      <w:proofErr w:type="spellEnd"/>
      <w:r w:rsidRPr="00D26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условий для организации досуга и обеспечение жителей услугами организаций культуры</w:t>
      </w: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период 2025 и 2026 года</w:t>
      </w: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89"/>
        <w:gridCol w:w="2370"/>
        <w:gridCol w:w="2285"/>
      </w:tblGrid>
      <w:tr w:rsidR="00F5497A" w:rsidRPr="00D26887" w:rsidTr="00A6472B">
        <w:tc>
          <w:tcPr>
            <w:tcW w:w="4689" w:type="dxa"/>
          </w:tcPr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  <w:r w:rsidRPr="00D26887">
              <w:rPr>
                <w:bCs/>
                <w:iCs/>
                <w:color w:val="000000"/>
                <w:sz w:val="24"/>
                <w:szCs w:val="24"/>
              </w:rPr>
              <w:t>Наименование муниципального района</w:t>
            </w: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F5497A" w:rsidRPr="00D26887" w:rsidRDefault="00F5497A" w:rsidP="00F5497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D26887">
              <w:rPr>
                <w:bCs/>
                <w:iCs/>
                <w:color w:val="000000"/>
                <w:sz w:val="24"/>
                <w:szCs w:val="24"/>
              </w:rPr>
              <w:t>2025 год</w:t>
            </w: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bCs/>
                <w:i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285" w:type="dxa"/>
          </w:tcPr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2026</w:t>
            </w: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Сумма</w:t>
            </w:r>
          </w:p>
        </w:tc>
      </w:tr>
      <w:tr w:rsidR="00F5497A" w:rsidRPr="00D26887" w:rsidTr="00A6472B">
        <w:tc>
          <w:tcPr>
            <w:tcW w:w="4689" w:type="dxa"/>
          </w:tcPr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  <w:r w:rsidRPr="00D26887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D26887">
              <w:rPr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D26887">
              <w:rPr>
                <w:color w:val="000000"/>
                <w:sz w:val="24"/>
                <w:szCs w:val="24"/>
              </w:rPr>
              <w:t xml:space="preserve"> район" Курской области</w:t>
            </w: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F5497A" w:rsidRPr="00D26887" w:rsidRDefault="00F5497A" w:rsidP="00F549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2285" w:type="dxa"/>
          </w:tcPr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30 000</w:t>
            </w:r>
          </w:p>
        </w:tc>
      </w:tr>
    </w:tbl>
    <w:p w:rsidR="00F5497A" w:rsidRPr="00D26887" w:rsidRDefault="00F5497A" w:rsidP="00F549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Приложение №13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к    решению Собрания депутатов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887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26887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«О бюджете МО «Сазановский сельсовет»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26887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 »</w:t>
      </w:r>
    </w:p>
    <w:p w:rsidR="00F5497A" w:rsidRPr="00D26887" w:rsidRDefault="00A6472B" w:rsidP="00F5497A">
      <w:pPr>
        <w:spacing w:after="0"/>
        <w:ind w:left="5812" w:right="-709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от   25.12.2023 г.    № 25</w:t>
      </w:r>
    </w:p>
    <w:p w:rsidR="00F5497A" w:rsidRPr="00D26887" w:rsidRDefault="00F5497A" w:rsidP="00F5497A">
      <w:pPr>
        <w:pStyle w:val="2"/>
        <w:ind w:right="-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26887">
        <w:rPr>
          <w:rFonts w:ascii="Times New Roman" w:hAnsi="Times New Roman"/>
          <w:b/>
          <w:bCs/>
          <w:sz w:val="24"/>
          <w:szCs w:val="24"/>
        </w:rPr>
        <w:t>Программа муниципальных внутренних заимствований</w:t>
      </w:r>
    </w:p>
    <w:p w:rsidR="00F5497A" w:rsidRPr="00D26887" w:rsidRDefault="00F5497A" w:rsidP="00F5497A">
      <w:pPr>
        <w:pStyle w:val="3"/>
        <w:ind w:right="-709"/>
        <w:jc w:val="center"/>
        <w:rPr>
          <w:rFonts w:ascii="Times New Roman" w:hAnsi="Times New Roman"/>
          <w:b/>
          <w:bCs/>
          <w:sz w:val="24"/>
        </w:rPr>
      </w:pPr>
      <w:r w:rsidRPr="00D26887">
        <w:rPr>
          <w:rFonts w:ascii="Times New Roman" w:hAnsi="Times New Roman"/>
          <w:b/>
          <w:bCs/>
          <w:sz w:val="24"/>
        </w:rPr>
        <w:t xml:space="preserve">муниципального образования «Сазановский сельсовет» </w:t>
      </w:r>
      <w:proofErr w:type="spellStart"/>
      <w:r w:rsidRPr="00D26887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D26887">
        <w:rPr>
          <w:rFonts w:ascii="Times New Roman" w:hAnsi="Times New Roman"/>
          <w:b/>
          <w:bCs/>
          <w:sz w:val="24"/>
        </w:rPr>
        <w:t xml:space="preserve"> района Курской области   на 2024 год</w:t>
      </w:r>
    </w:p>
    <w:p w:rsidR="00F5497A" w:rsidRPr="00D26887" w:rsidRDefault="00F5497A" w:rsidP="00F5497A">
      <w:pPr>
        <w:spacing w:after="0"/>
        <w:ind w:right="-709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ab/>
        <w:t>1. Привлечение внутренних заимствований</w:t>
      </w:r>
    </w:p>
    <w:tbl>
      <w:tblPr>
        <w:tblW w:w="97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320"/>
        <w:gridCol w:w="2293"/>
        <w:gridCol w:w="2552"/>
      </w:tblGrid>
      <w:tr w:rsidR="00F5497A" w:rsidRPr="00D26887" w:rsidTr="00A64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Объем привлечения средств в 2024 г.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72B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срок 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погашения долговых обязательств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7A" w:rsidRPr="00D26887" w:rsidTr="00A64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497A" w:rsidRPr="00D26887" w:rsidTr="00A64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7A" w:rsidRPr="00D26887" w:rsidTr="00A64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497A" w:rsidRPr="00D26887" w:rsidTr="00A64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497A" w:rsidRPr="00D26887" w:rsidRDefault="00F5497A" w:rsidP="00F5497A">
      <w:pPr>
        <w:spacing w:after="0"/>
        <w:ind w:right="-709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708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2. Погашение внутренних заимствований</w:t>
      </w:r>
    </w:p>
    <w:p w:rsidR="00F5497A" w:rsidRPr="00D26887" w:rsidRDefault="00F5497A" w:rsidP="00F5497A">
      <w:pPr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120"/>
        <w:gridCol w:w="2340"/>
      </w:tblGrid>
      <w:tr w:rsidR="00F5497A" w:rsidRPr="00D26887" w:rsidTr="00A64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Объем погашения средств в 2024  г.</w:t>
            </w: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7A" w:rsidRPr="00D26887" w:rsidTr="00A64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497A" w:rsidRPr="00D26887" w:rsidTr="00A64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497A" w:rsidRPr="00D26887" w:rsidTr="00A64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497A" w:rsidRPr="00D26887" w:rsidTr="00A64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DE6B57" w:rsidRPr="00D26887" w:rsidRDefault="00DE6B57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DE6B57" w:rsidRPr="00D26887" w:rsidRDefault="00DE6B57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Приложение №14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к    решению Собрания депутатов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887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26887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«О бюджете МО «Сазановский сельсовет»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26887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 »</w:t>
      </w:r>
    </w:p>
    <w:p w:rsidR="00A6472B" w:rsidRPr="00D26887" w:rsidRDefault="00A6472B" w:rsidP="00A6472B">
      <w:pPr>
        <w:pStyle w:val="2"/>
        <w:ind w:right="-709"/>
        <w:jc w:val="right"/>
        <w:rPr>
          <w:rFonts w:ascii="Times New Roman" w:hAnsi="Times New Roman"/>
          <w:sz w:val="24"/>
          <w:szCs w:val="24"/>
        </w:rPr>
      </w:pPr>
      <w:r w:rsidRPr="00D26887">
        <w:rPr>
          <w:rFonts w:ascii="Times New Roman" w:hAnsi="Times New Roman"/>
          <w:sz w:val="24"/>
          <w:szCs w:val="24"/>
        </w:rPr>
        <w:t>от   25.12.2023 г.    № 25</w:t>
      </w:r>
    </w:p>
    <w:p w:rsidR="00F5497A" w:rsidRPr="00D26887" w:rsidRDefault="00F5497A" w:rsidP="00F5497A">
      <w:pPr>
        <w:pStyle w:val="2"/>
        <w:ind w:right="-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26887">
        <w:rPr>
          <w:rFonts w:ascii="Times New Roman" w:hAnsi="Times New Roman"/>
          <w:b/>
          <w:bCs/>
          <w:sz w:val="24"/>
          <w:szCs w:val="24"/>
        </w:rPr>
        <w:t>Программа муниципальных внутренних заимствований</w:t>
      </w:r>
    </w:p>
    <w:p w:rsidR="00F5497A" w:rsidRPr="00D26887" w:rsidRDefault="00F5497A" w:rsidP="00F5497A">
      <w:pPr>
        <w:pStyle w:val="3"/>
        <w:ind w:right="-709"/>
        <w:jc w:val="center"/>
        <w:rPr>
          <w:rFonts w:ascii="Times New Roman" w:hAnsi="Times New Roman"/>
          <w:b/>
          <w:bCs/>
          <w:sz w:val="24"/>
        </w:rPr>
      </w:pPr>
      <w:r w:rsidRPr="00D26887">
        <w:rPr>
          <w:rFonts w:ascii="Times New Roman" w:hAnsi="Times New Roman"/>
          <w:b/>
          <w:bCs/>
          <w:sz w:val="24"/>
        </w:rPr>
        <w:t xml:space="preserve">муниципального образования «Сазановский сельсовет» </w:t>
      </w:r>
      <w:proofErr w:type="spellStart"/>
      <w:r w:rsidRPr="00D26887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D26887">
        <w:rPr>
          <w:rFonts w:ascii="Times New Roman" w:hAnsi="Times New Roman"/>
          <w:b/>
          <w:bCs/>
          <w:sz w:val="24"/>
        </w:rPr>
        <w:t xml:space="preserve"> района Курской области   на плановый период 2025 и 2026  годов</w:t>
      </w:r>
    </w:p>
    <w:p w:rsidR="00F5497A" w:rsidRPr="00D26887" w:rsidRDefault="00F5497A" w:rsidP="00F5497A">
      <w:pPr>
        <w:spacing w:after="0"/>
        <w:ind w:right="-709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ab/>
        <w:t>1. Привлечение внутренних заимствований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693"/>
        <w:gridCol w:w="1559"/>
        <w:gridCol w:w="1560"/>
        <w:gridCol w:w="1842"/>
        <w:gridCol w:w="1843"/>
      </w:tblGrid>
      <w:tr w:rsidR="00F5497A" w:rsidRPr="00D26887" w:rsidTr="00DE6B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72B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Виды долговых </w:t>
            </w: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B57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DE6B57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привлечения средств в 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57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</w:t>
            </w:r>
          </w:p>
          <w:p w:rsidR="00DE6B57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погашения долговых обязательств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B57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DE6B57" w:rsidRPr="00D26887" w:rsidRDefault="00DE6B57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5497A" w:rsidRPr="00D26887">
              <w:rPr>
                <w:rFonts w:ascii="Times New Roman" w:hAnsi="Times New Roman" w:cs="Times New Roman"/>
                <w:sz w:val="24"/>
                <w:szCs w:val="24"/>
              </w:rPr>
              <w:t>ривлечения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в 2026 г.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57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срок погашения долговых обязательств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7A" w:rsidRPr="00D26887" w:rsidTr="00DE6B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2B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ценные бумаги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7A" w:rsidRPr="00D26887" w:rsidTr="00DE6B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57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</w:t>
            </w:r>
          </w:p>
          <w:p w:rsidR="00A6472B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 других бюджетов 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7A" w:rsidRPr="00D26887" w:rsidTr="00DE6B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7A" w:rsidRPr="00D26887" w:rsidTr="00DE6B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97A" w:rsidRPr="00D26887" w:rsidRDefault="00F5497A" w:rsidP="00F5497A">
      <w:pPr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708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2. Погашение внутренних заимствований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530"/>
        <w:gridCol w:w="1950"/>
        <w:gridCol w:w="2160"/>
      </w:tblGrid>
      <w:tr w:rsidR="00F5497A" w:rsidRPr="00D26887" w:rsidTr="00A64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Объем погашения средств в 2025 г.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Объем погашения средств в 2026  г.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7A" w:rsidRPr="00D26887" w:rsidTr="00A64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497A" w:rsidRPr="00D26887" w:rsidTr="00A64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2B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497A" w:rsidRPr="00D26887" w:rsidTr="00A64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497A" w:rsidRPr="00D26887" w:rsidTr="00A64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497A" w:rsidRPr="00D26887" w:rsidRDefault="00F5497A" w:rsidP="00F5497A">
      <w:pPr>
        <w:spacing w:after="0"/>
        <w:ind w:right="-709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left="5670" w:right="-709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Приложение №15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к    решению Собрания депутатов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26887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26887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«О бюджете МО «Сазановский сельсовет»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На 2024год и на плановый период 2025 и 2026 годов »</w:t>
      </w:r>
    </w:p>
    <w:p w:rsidR="00F5497A" w:rsidRPr="00D26887" w:rsidRDefault="00A6472B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от   25.12.2023 г.    № 25</w:t>
      </w:r>
    </w:p>
    <w:p w:rsidR="00F5497A" w:rsidRPr="00D26887" w:rsidRDefault="00F5497A" w:rsidP="00F5497A">
      <w:pPr>
        <w:spacing w:after="0"/>
        <w:ind w:right="-709" w:firstLine="5760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pStyle w:val="2"/>
        <w:ind w:right="-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26887">
        <w:rPr>
          <w:rFonts w:ascii="Times New Roman" w:hAnsi="Times New Roman"/>
          <w:b/>
          <w:bCs/>
          <w:sz w:val="24"/>
          <w:szCs w:val="24"/>
        </w:rPr>
        <w:t>Программа муниципальных гарантий</w:t>
      </w:r>
    </w:p>
    <w:p w:rsidR="00F5497A" w:rsidRPr="00D26887" w:rsidRDefault="00F5497A" w:rsidP="00F5497A">
      <w:pPr>
        <w:pStyle w:val="3"/>
        <w:ind w:right="-709"/>
        <w:jc w:val="center"/>
        <w:rPr>
          <w:rFonts w:ascii="Times New Roman" w:hAnsi="Times New Roman"/>
          <w:b/>
          <w:bCs/>
          <w:sz w:val="24"/>
        </w:rPr>
      </w:pPr>
      <w:r w:rsidRPr="00D26887">
        <w:rPr>
          <w:rFonts w:ascii="Times New Roman" w:hAnsi="Times New Roman"/>
          <w:b/>
          <w:bCs/>
          <w:sz w:val="24"/>
        </w:rPr>
        <w:t xml:space="preserve">муниципального образования «Сазановский сельсовет» </w:t>
      </w:r>
      <w:proofErr w:type="spellStart"/>
      <w:r w:rsidRPr="00D26887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D26887">
        <w:rPr>
          <w:rFonts w:ascii="Times New Roman" w:hAnsi="Times New Roman"/>
          <w:b/>
          <w:bCs/>
          <w:sz w:val="24"/>
        </w:rPr>
        <w:t xml:space="preserve"> района Курской области на 2024 год</w:t>
      </w:r>
    </w:p>
    <w:p w:rsidR="00F5497A" w:rsidRPr="00D26887" w:rsidRDefault="00F5497A" w:rsidP="00F5497A">
      <w:pPr>
        <w:pStyle w:val="3"/>
        <w:ind w:right="-709"/>
        <w:jc w:val="center"/>
        <w:rPr>
          <w:rFonts w:ascii="Times New Roman" w:hAnsi="Times New Roman"/>
          <w:b/>
          <w:bCs/>
          <w:sz w:val="24"/>
        </w:rPr>
      </w:pPr>
      <w:r w:rsidRPr="00D26887">
        <w:rPr>
          <w:rFonts w:ascii="Times New Roman" w:hAnsi="Times New Roman"/>
          <w:b/>
          <w:bCs/>
          <w:sz w:val="24"/>
        </w:rPr>
        <w:t xml:space="preserve">1.1. Перечень подлежащих предоставлению муниципальных гарантий муниципального образования «Сазановский сельсовет» </w:t>
      </w:r>
      <w:proofErr w:type="spellStart"/>
      <w:r w:rsidRPr="00D26887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D26887">
        <w:rPr>
          <w:rFonts w:ascii="Times New Roman" w:hAnsi="Times New Roman"/>
          <w:b/>
          <w:bCs/>
          <w:sz w:val="24"/>
        </w:rPr>
        <w:t xml:space="preserve"> района Курской области на 2024 год</w:t>
      </w:r>
    </w:p>
    <w:tbl>
      <w:tblPr>
        <w:tblW w:w="10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559"/>
        <w:gridCol w:w="1519"/>
        <w:gridCol w:w="1984"/>
        <w:gridCol w:w="1880"/>
        <w:gridCol w:w="1440"/>
        <w:gridCol w:w="1254"/>
      </w:tblGrid>
      <w:tr w:rsidR="00F5497A" w:rsidRPr="00D26887" w:rsidTr="00A647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2B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A6472B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(цель) 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гарантирования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7A" w:rsidRPr="00D26887" w:rsidRDefault="00F5497A" w:rsidP="00F5497A">
            <w:pPr>
              <w:spacing w:after="0"/>
              <w:ind w:left="-93"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F5497A" w:rsidRPr="00D26887" w:rsidRDefault="00F5497A" w:rsidP="00F5497A">
            <w:pPr>
              <w:spacing w:after="0"/>
              <w:ind w:left="-93"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гарантий,</w:t>
            </w:r>
          </w:p>
          <w:p w:rsidR="00F5497A" w:rsidRPr="00D26887" w:rsidRDefault="00F5497A" w:rsidP="00F5497A">
            <w:pPr>
              <w:spacing w:after="0"/>
              <w:ind w:left="-93"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7A" w:rsidRPr="00D26887" w:rsidRDefault="00F5497A" w:rsidP="00F5497A">
            <w:pPr>
              <w:spacing w:after="0"/>
              <w:ind w:left="-93"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(отсутствие)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регрессного требования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гарантии</w:t>
            </w:r>
          </w:p>
        </w:tc>
      </w:tr>
      <w:tr w:rsidR="00F5497A" w:rsidRPr="00D26887" w:rsidTr="00A647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5497A" w:rsidRPr="00D26887" w:rsidTr="00A647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7A" w:rsidRPr="00D26887" w:rsidTr="00A647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97A" w:rsidRPr="00D26887" w:rsidRDefault="00F5497A" w:rsidP="00F5497A">
      <w:pPr>
        <w:spacing w:after="0"/>
        <w:ind w:right="-709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/>
        <w:jc w:val="center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 xml:space="preserve">1.2. Общий объем бюджетных ассигнований, предусмотренных на исполнение </w:t>
      </w:r>
    </w:p>
    <w:p w:rsidR="00F5497A" w:rsidRPr="00D26887" w:rsidRDefault="00F5497A" w:rsidP="00F5497A">
      <w:pPr>
        <w:pStyle w:val="3"/>
        <w:ind w:right="-709"/>
        <w:jc w:val="center"/>
        <w:rPr>
          <w:rFonts w:ascii="Times New Roman" w:hAnsi="Times New Roman"/>
          <w:b/>
          <w:bCs/>
          <w:sz w:val="24"/>
        </w:rPr>
      </w:pPr>
      <w:r w:rsidRPr="00D26887">
        <w:rPr>
          <w:rFonts w:ascii="Times New Roman" w:hAnsi="Times New Roman"/>
          <w:b/>
          <w:bCs/>
          <w:sz w:val="24"/>
        </w:rPr>
        <w:t xml:space="preserve">муниципальных гарантий муниципального образования «Сазановский сельсовет» </w:t>
      </w:r>
      <w:proofErr w:type="spellStart"/>
      <w:r w:rsidRPr="00D26887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D26887">
        <w:rPr>
          <w:rFonts w:ascii="Times New Roman" w:hAnsi="Times New Roman"/>
          <w:b/>
          <w:bCs/>
          <w:sz w:val="24"/>
        </w:rPr>
        <w:t xml:space="preserve"> района Курской области на 2024 год</w:t>
      </w:r>
    </w:p>
    <w:p w:rsidR="00F5497A" w:rsidRPr="00D26887" w:rsidRDefault="00F5497A" w:rsidP="00F5497A">
      <w:pPr>
        <w:spacing w:after="0"/>
        <w:ind w:left="-426" w:right="-709"/>
        <w:jc w:val="center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 xml:space="preserve"> по возможным гарантийным случаям, в 2024 году </w:t>
      </w:r>
    </w:p>
    <w:p w:rsidR="00F5497A" w:rsidRPr="00D26887" w:rsidRDefault="00F5497A" w:rsidP="00F5497A">
      <w:pPr>
        <w:spacing w:after="0"/>
        <w:ind w:right="-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6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5"/>
        <w:gridCol w:w="5529"/>
      </w:tblGrid>
      <w:tr w:rsidR="00F5497A" w:rsidRPr="00D26887" w:rsidTr="00A6472B"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</w:t>
            </w: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гарантий по возможным гарантийным </w:t>
            </w: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случаям, рублей</w:t>
            </w:r>
          </w:p>
        </w:tc>
      </w:tr>
      <w:tr w:rsidR="00F5497A" w:rsidRPr="00D26887" w:rsidTr="00A6472B"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За счет источников финансирования </w:t>
            </w: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7A" w:rsidRPr="00D26887" w:rsidTr="00A6472B"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97A" w:rsidRPr="00D26887" w:rsidRDefault="00F5497A" w:rsidP="00F5497A">
      <w:pPr>
        <w:spacing w:after="0"/>
        <w:ind w:right="-709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/>
        <w:jc w:val="center"/>
        <w:rPr>
          <w:rFonts w:ascii="Times New Roman" w:hAnsi="Times New Roman" w:cs="Times New Roman"/>
          <w:sz w:val="24"/>
          <w:szCs w:val="24"/>
        </w:rPr>
      </w:pPr>
    </w:p>
    <w:p w:rsidR="00A6472B" w:rsidRPr="00D26887" w:rsidRDefault="00A6472B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A6472B" w:rsidRPr="00D26887" w:rsidRDefault="00A6472B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A6472B" w:rsidRPr="00D26887" w:rsidRDefault="00A6472B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A6472B" w:rsidRPr="00D26887" w:rsidRDefault="00A6472B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A6472B" w:rsidRPr="00D26887" w:rsidRDefault="00A6472B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A6472B" w:rsidRPr="00D26887" w:rsidRDefault="00A6472B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A6472B" w:rsidRPr="00D26887" w:rsidRDefault="00A6472B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A6472B" w:rsidRPr="00D26887" w:rsidRDefault="00A6472B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A6472B" w:rsidRPr="00D26887" w:rsidRDefault="00A6472B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A6472B" w:rsidRPr="00D26887" w:rsidRDefault="00A6472B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A6472B" w:rsidRPr="00D26887" w:rsidRDefault="00A6472B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Приложение №16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к    решению Собрания депутатов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887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26887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«О бюджете МО «Сазановский сельсовет»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26887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 »</w:t>
      </w:r>
    </w:p>
    <w:p w:rsidR="00A6472B" w:rsidRPr="00D26887" w:rsidRDefault="00A6472B" w:rsidP="00A6472B">
      <w:pPr>
        <w:pStyle w:val="2"/>
        <w:ind w:right="-709"/>
        <w:jc w:val="right"/>
        <w:rPr>
          <w:rFonts w:ascii="Times New Roman" w:hAnsi="Times New Roman"/>
          <w:sz w:val="24"/>
          <w:szCs w:val="24"/>
        </w:rPr>
      </w:pPr>
      <w:r w:rsidRPr="00D26887">
        <w:rPr>
          <w:rFonts w:ascii="Times New Roman" w:hAnsi="Times New Roman"/>
          <w:sz w:val="24"/>
          <w:szCs w:val="24"/>
        </w:rPr>
        <w:t>от   25.12.2023 г.    № 25</w:t>
      </w:r>
    </w:p>
    <w:p w:rsidR="00F5497A" w:rsidRPr="00D26887" w:rsidRDefault="00F5497A" w:rsidP="00F5497A">
      <w:pPr>
        <w:pStyle w:val="2"/>
        <w:ind w:right="-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26887">
        <w:rPr>
          <w:rFonts w:ascii="Times New Roman" w:hAnsi="Times New Roman"/>
          <w:b/>
          <w:bCs/>
          <w:sz w:val="24"/>
          <w:szCs w:val="24"/>
        </w:rPr>
        <w:t>Программа муниципальных гарантий</w:t>
      </w:r>
    </w:p>
    <w:p w:rsidR="00F5497A" w:rsidRPr="00D26887" w:rsidRDefault="00F5497A" w:rsidP="00F5497A">
      <w:pPr>
        <w:pStyle w:val="3"/>
        <w:ind w:right="-709"/>
        <w:jc w:val="center"/>
        <w:rPr>
          <w:rFonts w:ascii="Times New Roman" w:hAnsi="Times New Roman"/>
          <w:b/>
          <w:bCs/>
          <w:sz w:val="24"/>
        </w:rPr>
      </w:pPr>
      <w:r w:rsidRPr="00D26887">
        <w:rPr>
          <w:rFonts w:ascii="Times New Roman" w:hAnsi="Times New Roman"/>
          <w:b/>
          <w:bCs/>
          <w:sz w:val="24"/>
        </w:rPr>
        <w:t xml:space="preserve">муниципального образования «Сазановский сельсовет» </w:t>
      </w:r>
      <w:proofErr w:type="spellStart"/>
      <w:r w:rsidRPr="00D26887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D26887">
        <w:rPr>
          <w:rFonts w:ascii="Times New Roman" w:hAnsi="Times New Roman"/>
          <w:b/>
          <w:bCs/>
          <w:sz w:val="24"/>
        </w:rPr>
        <w:t xml:space="preserve"> района Курской области на 2025-2026 годах </w:t>
      </w:r>
    </w:p>
    <w:p w:rsidR="00F5497A" w:rsidRPr="00D26887" w:rsidRDefault="00F5497A" w:rsidP="00F5497A">
      <w:pPr>
        <w:spacing w:after="0"/>
        <w:ind w:right="-709"/>
        <w:jc w:val="center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pStyle w:val="3"/>
        <w:ind w:right="-709"/>
        <w:jc w:val="center"/>
        <w:rPr>
          <w:rFonts w:ascii="Times New Roman" w:hAnsi="Times New Roman"/>
          <w:b/>
          <w:bCs/>
          <w:sz w:val="24"/>
        </w:rPr>
      </w:pPr>
      <w:r w:rsidRPr="00D26887">
        <w:rPr>
          <w:rFonts w:ascii="Times New Roman" w:hAnsi="Times New Roman"/>
          <w:b/>
          <w:bCs/>
          <w:sz w:val="24"/>
        </w:rPr>
        <w:t xml:space="preserve">1.1. Перечень подлежащих предоставлению муниципальных гарантий муниципального образования «Сазановский сельсовет» </w:t>
      </w:r>
      <w:proofErr w:type="spellStart"/>
      <w:r w:rsidRPr="00D26887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D26887">
        <w:rPr>
          <w:rFonts w:ascii="Times New Roman" w:hAnsi="Times New Roman"/>
          <w:b/>
          <w:bCs/>
          <w:sz w:val="24"/>
        </w:rPr>
        <w:t xml:space="preserve"> района Курской области на в 2025-2026 годах</w:t>
      </w:r>
    </w:p>
    <w:tbl>
      <w:tblPr>
        <w:tblW w:w="10916" w:type="dxa"/>
        <w:jc w:val="center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2029"/>
        <w:gridCol w:w="1983"/>
        <w:gridCol w:w="1741"/>
        <w:gridCol w:w="2123"/>
        <w:gridCol w:w="1279"/>
        <w:gridCol w:w="1276"/>
      </w:tblGrid>
      <w:tr w:rsidR="00F5497A" w:rsidRPr="00D26887" w:rsidTr="00660273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(цель) 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гарантирования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7A" w:rsidRPr="00D26887" w:rsidRDefault="00F5497A" w:rsidP="00F5497A">
            <w:pPr>
              <w:spacing w:after="0"/>
              <w:ind w:left="-93"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F5497A" w:rsidRPr="00D26887" w:rsidRDefault="00F5497A" w:rsidP="00F5497A">
            <w:pPr>
              <w:spacing w:after="0"/>
              <w:ind w:left="-93"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гарантий,</w:t>
            </w:r>
          </w:p>
          <w:p w:rsidR="00F5497A" w:rsidRPr="00D26887" w:rsidRDefault="00F5497A" w:rsidP="00F5497A">
            <w:pPr>
              <w:spacing w:after="0"/>
              <w:ind w:left="-93"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7A" w:rsidRPr="00D26887" w:rsidRDefault="00F5497A" w:rsidP="00F5497A">
            <w:pPr>
              <w:spacing w:after="0"/>
              <w:ind w:left="-93"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(отсутствие)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регрессного требования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гарантии</w:t>
            </w:r>
          </w:p>
        </w:tc>
      </w:tr>
      <w:tr w:rsidR="00F5497A" w:rsidRPr="00D26887" w:rsidTr="00660273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5497A" w:rsidRPr="00D26887" w:rsidTr="00660273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7A" w:rsidRPr="00D26887" w:rsidTr="00660273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97A" w:rsidRPr="00D26887" w:rsidRDefault="00F5497A" w:rsidP="00F5497A">
      <w:pPr>
        <w:spacing w:after="0"/>
        <w:ind w:right="-709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/>
        <w:jc w:val="center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 xml:space="preserve">1.2. Общий объем бюджетных ассигнований, предусмотренных на исполнение </w:t>
      </w:r>
    </w:p>
    <w:p w:rsidR="00F5497A" w:rsidRPr="00D26887" w:rsidRDefault="00F5497A" w:rsidP="00F5497A">
      <w:pPr>
        <w:pStyle w:val="3"/>
        <w:ind w:right="-709"/>
        <w:jc w:val="center"/>
        <w:rPr>
          <w:rFonts w:ascii="Times New Roman" w:hAnsi="Times New Roman"/>
          <w:b/>
          <w:bCs/>
          <w:sz w:val="24"/>
        </w:rPr>
      </w:pPr>
      <w:r w:rsidRPr="00D26887">
        <w:rPr>
          <w:rFonts w:ascii="Times New Roman" w:hAnsi="Times New Roman"/>
          <w:b/>
          <w:bCs/>
          <w:sz w:val="24"/>
        </w:rPr>
        <w:t xml:space="preserve">муниципальных гарантий муниципального образования «Сазановский сельсовет» </w:t>
      </w:r>
      <w:proofErr w:type="spellStart"/>
      <w:r w:rsidRPr="00D26887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D26887">
        <w:rPr>
          <w:rFonts w:ascii="Times New Roman" w:hAnsi="Times New Roman"/>
          <w:b/>
          <w:bCs/>
          <w:sz w:val="24"/>
        </w:rPr>
        <w:t xml:space="preserve"> района Курской области </w:t>
      </w:r>
    </w:p>
    <w:tbl>
      <w:tblPr>
        <w:tblpPr w:leftFromText="180" w:rightFromText="180" w:vertAnchor="text" w:horzAnchor="margin" w:tblpXSpec="center" w:tblpY="174"/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3846"/>
        <w:gridCol w:w="4111"/>
      </w:tblGrid>
      <w:tr w:rsidR="00660273" w:rsidRPr="00D26887" w:rsidTr="00660273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</w:t>
            </w:r>
          </w:p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в 2025году,</w:t>
            </w:r>
          </w:p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</w:t>
            </w:r>
          </w:p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в 2026 году,</w:t>
            </w:r>
          </w:p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660273" w:rsidRPr="00D26887" w:rsidTr="00660273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</w:t>
            </w:r>
          </w:p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73" w:rsidRPr="00D26887" w:rsidTr="00660273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За счет расходов </w:t>
            </w:r>
          </w:p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97A" w:rsidRPr="00D26887" w:rsidRDefault="00F5497A" w:rsidP="00F5497A">
      <w:pPr>
        <w:spacing w:after="0"/>
        <w:ind w:left="-426" w:right="-709"/>
        <w:jc w:val="center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 xml:space="preserve"> по возможным гарантийным случаям, </w:t>
      </w:r>
      <w:r w:rsidRPr="00D26887">
        <w:rPr>
          <w:rFonts w:ascii="Times New Roman" w:hAnsi="Times New Roman" w:cs="Times New Roman"/>
          <w:b/>
          <w:bCs/>
          <w:sz w:val="24"/>
          <w:szCs w:val="24"/>
        </w:rPr>
        <w:t xml:space="preserve">2025-2026 </w:t>
      </w:r>
      <w:r w:rsidRPr="00D26887">
        <w:rPr>
          <w:rFonts w:ascii="Times New Roman" w:hAnsi="Times New Roman" w:cs="Times New Roman"/>
          <w:sz w:val="24"/>
          <w:szCs w:val="24"/>
        </w:rPr>
        <w:t>годах</w:t>
      </w:r>
    </w:p>
    <w:p w:rsidR="00F5497A" w:rsidRPr="00D26887" w:rsidRDefault="00F5497A" w:rsidP="00F5497A">
      <w:pPr>
        <w:spacing w:after="0"/>
        <w:ind w:right="-709"/>
        <w:jc w:val="center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tabs>
          <w:tab w:val="left" w:pos="7371"/>
          <w:tab w:val="left" w:pos="9214"/>
          <w:tab w:val="left" w:pos="9356"/>
          <w:tab w:val="left" w:pos="9639"/>
        </w:tabs>
        <w:spacing w:after="0"/>
        <w:ind w:right="70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5497A" w:rsidRPr="00D26887" w:rsidSect="00E30503">
      <w:pgSz w:w="11906" w:h="16838"/>
      <w:pgMar w:top="1134" w:right="155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C35139"/>
    <w:rsid w:val="00037A0F"/>
    <w:rsid w:val="000A3707"/>
    <w:rsid w:val="000A7868"/>
    <w:rsid w:val="00316907"/>
    <w:rsid w:val="003934C9"/>
    <w:rsid w:val="0039466E"/>
    <w:rsid w:val="00584B9E"/>
    <w:rsid w:val="00660273"/>
    <w:rsid w:val="00856FE4"/>
    <w:rsid w:val="00937073"/>
    <w:rsid w:val="00A6472B"/>
    <w:rsid w:val="00A84500"/>
    <w:rsid w:val="00AE041B"/>
    <w:rsid w:val="00BC11B3"/>
    <w:rsid w:val="00C35139"/>
    <w:rsid w:val="00D26887"/>
    <w:rsid w:val="00DB2FDB"/>
    <w:rsid w:val="00DC7682"/>
    <w:rsid w:val="00DD7129"/>
    <w:rsid w:val="00DE6B57"/>
    <w:rsid w:val="00E30503"/>
    <w:rsid w:val="00E70A04"/>
    <w:rsid w:val="00F5497A"/>
    <w:rsid w:val="00F9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07"/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F5497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F5497A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2FDB"/>
    <w:rPr>
      <w:color w:val="0000FF"/>
      <w:u w:val="single"/>
    </w:rPr>
  </w:style>
  <w:style w:type="table" w:styleId="a4">
    <w:name w:val="Table Grid"/>
    <w:basedOn w:val="a1"/>
    <w:uiPriority w:val="59"/>
    <w:rsid w:val="00F54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F5497A"/>
    <w:rPr>
      <w:rFonts w:ascii="Arial" w:eastAsia="Times New Roman" w:hAnsi="Arial" w:cs="Times New Roman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F5497A"/>
    <w:rPr>
      <w:rFonts w:ascii="Arial" w:eastAsia="Times New Roman" w:hAnsi="Arial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F5497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F5497A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2FDB"/>
    <w:rPr>
      <w:color w:val="0000FF"/>
      <w:u w:val="single"/>
    </w:rPr>
  </w:style>
  <w:style w:type="table" w:styleId="a4">
    <w:name w:val="Table Grid"/>
    <w:basedOn w:val="a1"/>
    <w:uiPriority w:val="59"/>
    <w:rsid w:val="00F54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F5497A"/>
    <w:rPr>
      <w:rFonts w:ascii="Arial" w:eastAsia="Times New Roman" w:hAnsi="Arial" w:cs="Times New Roman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F5497A"/>
    <w:rPr>
      <w:rFonts w:ascii="Arial" w:eastAsia="Times New Roman" w:hAnsi="Arial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371446&amp;l1588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71446&amp;l15888" TargetMode="External"/><Relationship Id="rId10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00EA5-F417-4B18-92CD-1FF3E8EA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56</Pages>
  <Words>13698</Words>
  <Characters>78083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dcterms:created xsi:type="dcterms:W3CDTF">2023-12-27T13:27:00Z</dcterms:created>
  <dcterms:modified xsi:type="dcterms:W3CDTF">2023-12-28T11:27:00Z</dcterms:modified>
</cp:coreProperties>
</file>